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0E" w:rsidRPr="0012660E" w:rsidRDefault="0012660E" w:rsidP="0012660E">
      <w:pPr>
        <w:jc w:val="center"/>
        <w:rPr>
          <w:b/>
          <w:color w:val="000000"/>
        </w:rPr>
      </w:pPr>
      <w:bookmarkStart w:id="0" w:name="_GoBack"/>
      <w:bookmarkEnd w:id="0"/>
      <w:r w:rsidRPr="0012660E">
        <w:rPr>
          <w:b/>
          <w:color w:val="000000"/>
        </w:rPr>
        <w:t>Fall 2015</w:t>
      </w:r>
    </w:p>
    <w:p w:rsidR="00BC6CAB" w:rsidRPr="0012660E" w:rsidRDefault="00BC6CAB" w:rsidP="0012660E">
      <w:pPr>
        <w:jc w:val="center"/>
        <w:rPr>
          <w:b/>
          <w:color w:val="000000"/>
        </w:rPr>
      </w:pPr>
      <w:r w:rsidRPr="0012660E">
        <w:rPr>
          <w:b/>
          <w:color w:val="000000"/>
        </w:rPr>
        <w:t>English 998: New Media, Multimedia, and Multimodality in Rhetoric and Composition</w:t>
      </w:r>
    </w:p>
    <w:p w:rsidR="00BC6CAB" w:rsidRPr="0012660E" w:rsidRDefault="00BC6CAB" w:rsidP="004943E7">
      <w:pPr>
        <w:rPr>
          <w:color w:val="000000"/>
        </w:rPr>
      </w:pPr>
      <w:r w:rsidRPr="0012660E">
        <w:rPr>
          <w:color w:val="000000"/>
        </w:rPr>
        <w:t> </w:t>
      </w:r>
    </w:p>
    <w:p w:rsidR="004943E7" w:rsidRPr="0012660E" w:rsidRDefault="004943E7" w:rsidP="004943E7">
      <w:pPr>
        <w:rPr>
          <w:color w:val="000000"/>
        </w:rPr>
      </w:pPr>
      <w:r w:rsidRPr="0012660E">
        <w:rPr>
          <w:b/>
          <w:color w:val="000000"/>
        </w:rPr>
        <w:t>Course Description:</w:t>
      </w:r>
      <w:r w:rsidRPr="0012660E">
        <w:rPr>
          <w:color w:val="000000"/>
        </w:rPr>
        <w:t xml:space="preserve"> </w:t>
      </w:r>
      <w:r w:rsidR="00F06904" w:rsidRPr="0012660E">
        <w:rPr>
          <w:color w:val="000000"/>
        </w:rPr>
        <w:t xml:space="preserve">This directed study </w:t>
      </w:r>
      <w:r w:rsidR="00BC6CAB" w:rsidRPr="0012660E">
        <w:rPr>
          <w:color w:val="000000"/>
        </w:rPr>
        <w:t xml:space="preserve">will focus on the pedagogical and theoretical application of new media, multimedia, and multimodality in rhetoric and composition studies. We will focus on how writing has been </w:t>
      </w:r>
      <w:proofErr w:type="spellStart"/>
      <w:r w:rsidR="00BC6CAB" w:rsidRPr="0012660E">
        <w:rPr>
          <w:color w:val="000000"/>
        </w:rPr>
        <w:t>reconceptualized</w:t>
      </w:r>
      <w:proofErr w:type="spellEnd"/>
      <w:r w:rsidR="00BC6CAB" w:rsidRPr="0012660E">
        <w:rPr>
          <w:color w:val="000000"/>
        </w:rPr>
        <w:t xml:space="preserve"> within new media contexts as well as the affordances and constraints of new media and digital technologies; in addition, we will examine the ways in which composing takes place across multiple modes and modalities and</w:t>
      </w:r>
      <w:r w:rsidR="00F06904" w:rsidRPr="0012660E">
        <w:rPr>
          <w:color w:val="000000"/>
        </w:rPr>
        <w:t xml:space="preserve"> will focus</w:t>
      </w:r>
      <w:r w:rsidR="00BC6CAB" w:rsidRPr="0012660E">
        <w:rPr>
          <w:color w:val="000000"/>
        </w:rPr>
        <w:t xml:space="preserve"> on the implications for writing/rhetorical theory, for our understanding of the writing process, and for writing pedagogy.</w:t>
      </w:r>
    </w:p>
    <w:p w:rsidR="00BC6CAB" w:rsidRPr="0012660E" w:rsidRDefault="00BC6CAB" w:rsidP="004943E7">
      <w:pPr>
        <w:rPr>
          <w:color w:val="000000"/>
        </w:rPr>
      </w:pPr>
      <w:r w:rsidRPr="0012660E">
        <w:rPr>
          <w:color w:val="000000"/>
        </w:rPr>
        <w:t> </w:t>
      </w:r>
    </w:p>
    <w:p w:rsidR="0081178D" w:rsidRPr="0012660E" w:rsidRDefault="004943E7" w:rsidP="004943E7">
      <w:pPr>
        <w:pStyle w:val="NormalWeb"/>
        <w:spacing w:before="0" w:beforeAutospacing="0" w:after="0" w:afterAutospacing="0"/>
      </w:pPr>
      <w:r w:rsidRPr="0012660E">
        <w:rPr>
          <w:b/>
          <w:color w:val="000000"/>
        </w:rPr>
        <w:t>Course</w:t>
      </w:r>
      <w:r w:rsidR="0081178D" w:rsidRPr="0012660E">
        <w:rPr>
          <w:b/>
          <w:color w:val="000000"/>
        </w:rPr>
        <w:t xml:space="preserve"> Objective</w:t>
      </w:r>
      <w:r w:rsidR="0081178D" w:rsidRPr="0012660E">
        <w:rPr>
          <w:color w:val="000000"/>
        </w:rPr>
        <w:t xml:space="preserve">: To better understand, demystify, and analyze new media and their respective literacies so we can apply them to our own pedagogical objectives in our composition classrooms. In order to create a more collaborative, digital space resource for FSE instructors, we </w:t>
      </w:r>
      <w:r w:rsidR="0012660E">
        <w:rPr>
          <w:color w:val="000000"/>
        </w:rPr>
        <w:t>will</w:t>
      </w:r>
      <w:r w:rsidR="0081178D" w:rsidRPr="0012660E">
        <w:rPr>
          <w:color w:val="000000"/>
        </w:rPr>
        <w:t xml:space="preserve"> share our compiled resources via an archival website so as to put our learned theory into a synergetic practice. </w:t>
      </w:r>
    </w:p>
    <w:p w:rsidR="0081178D" w:rsidRPr="0012660E" w:rsidRDefault="0081178D" w:rsidP="004943E7"/>
    <w:p w:rsidR="00C05511" w:rsidRPr="0012660E" w:rsidRDefault="004943E7" w:rsidP="004943E7">
      <w:pPr>
        <w:pStyle w:val="NormalWeb"/>
        <w:spacing w:before="0" w:beforeAutospacing="0" w:after="0" w:afterAutospacing="0"/>
        <w:rPr>
          <w:b/>
        </w:rPr>
      </w:pPr>
      <w:r w:rsidRPr="0012660E">
        <w:rPr>
          <w:b/>
          <w:color w:val="000000"/>
        </w:rPr>
        <w:t>Readings:</w:t>
      </w:r>
    </w:p>
    <w:p w:rsidR="0074653B" w:rsidRPr="0012660E" w:rsidRDefault="0081178D" w:rsidP="004943E7">
      <w:pPr>
        <w:pStyle w:val="NormalWeb"/>
        <w:spacing w:before="0" w:beforeAutospacing="0" w:after="0" w:afterAutospacing="0"/>
        <w:rPr>
          <w:color w:val="000000"/>
        </w:rPr>
      </w:pPr>
      <w:r w:rsidRPr="0012660E">
        <w:rPr>
          <w:color w:val="000000"/>
        </w:rPr>
        <w:t xml:space="preserve">Readings </w:t>
      </w:r>
      <w:r w:rsidR="004943E7" w:rsidRPr="0012660E">
        <w:rPr>
          <w:color w:val="000000"/>
        </w:rPr>
        <w:t>will consist of</w:t>
      </w:r>
      <w:r w:rsidRPr="0012660E">
        <w:rPr>
          <w:color w:val="000000"/>
        </w:rPr>
        <w:t xml:space="preserve"> 75-100 pages per week</w:t>
      </w:r>
      <w:r w:rsidR="004943E7" w:rsidRPr="0012660E">
        <w:rPr>
          <w:color w:val="000000"/>
        </w:rPr>
        <w:t>.</w:t>
      </w:r>
    </w:p>
    <w:p w:rsidR="0074653B" w:rsidRPr="0012660E" w:rsidRDefault="0074653B" w:rsidP="004943E7">
      <w:pPr>
        <w:pStyle w:val="NormalWeb"/>
        <w:spacing w:before="0" w:beforeAutospacing="0" w:after="0" w:afterAutospacing="0"/>
        <w:rPr>
          <w:color w:val="000000"/>
        </w:rPr>
      </w:pPr>
    </w:p>
    <w:p w:rsidR="004943E7" w:rsidRPr="0012660E" w:rsidRDefault="0074653B" w:rsidP="004943E7">
      <w:pPr>
        <w:pStyle w:val="NormalWeb"/>
        <w:spacing w:before="0" w:beforeAutospacing="0" w:after="0" w:afterAutospacing="0"/>
        <w:rPr>
          <w:color w:val="000000"/>
        </w:rPr>
      </w:pPr>
      <w:r w:rsidRPr="0012660E">
        <w:rPr>
          <w:color w:val="000000"/>
        </w:rPr>
        <w:t>Reading responses: Info</w:t>
      </w:r>
      <w:r w:rsidR="0012660E">
        <w:rPr>
          <w:color w:val="000000"/>
        </w:rPr>
        <w:t>rmal reading responses (250-500</w:t>
      </w:r>
      <w:r w:rsidRPr="0012660E">
        <w:rPr>
          <w:color w:val="000000"/>
        </w:rPr>
        <w:t xml:space="preserve"> words</w:t>
      </w:r>
      <w:r w:rsidR="0012660E">
        <w:rPr>
          <w:color w:val="000000"/>
        </w:rPr>
        <w:t>)</w:t>
      </w:r>
      <w:r w:rsidRPr="0012660E">
        <w:rPr>
          <w:color w:val="000000"/>
        </w:rPr>
        <w:t xml:space="preserve"> to each of the assigned readings (these will be compiled and added to the final project archival website—perhaps as part of a blog or discussion board)</w:t>
      </w:r>
      <w:r w:rsidR="00895A61" w:rsidRPr="0012660E">
        <w:rPr>
          <w:color w:val="000000"/>
        </w:rPr>
        <w:t>.</w:t>
      </w:r>
    </w:p>
    <w:p w:rsidR="0081178D" w:rsidRPr="0012660E" w:rsidRDefault="0081178D" w:rsidP="004943E7">
      <w:pPr>
        <w:pStyle w:val="NormalWeb"/>
        <w:spacing w:before="0" w:beforeAutospacing="0" w:after="0" w:afterAutospacing="0"/>
      </w:pPr>
    </w:p>
    <w:p w:rsidR="00895A61" w:rsidRPr="0012660E" w:rsidRDefault="004943E7" w:rsidP="004943E7">
      <w:pPr>
        <w:rPr>
          <w:szCs w:val="22"/>
        </w:rPr>
      </w:pPr>
      <w:r w:rsidRPr="0012660E">
        <w:rPr>
          <w:szCs w:val="22"/>
        </w:rPr>
        <w:t xml:space="preserve">Discussion Questions: Each week </w:t>
      </w:r>
      <w:r w:rsidR="00090005" w:rsidRPr="0012660E">
        <w:rPr>
          <w:szCs w:val="22"/>
        </w:rPr>
        <w:t>participants</w:t>
      </w:r>
      <w:r w:rsidRPr="0012660E">
        <w:rPr>
          <w:szCs w:val="22"/>
        </w:rPr>
        <w:t xml:space="preserve"> will submit 2-3 questions/issues for discussion based on the assigned readings. </w:t>
      </w:r>
      <w:r w:rsidR="0012660E">
        <w:rPr>
          <w:szCs w:val="22"/>
        </w:rPr>
        <w:t xml:space="preserve">The </w:t>
      </w:r>
      <w:r w:rsidRPr="0012660E">
        <w:rPr>
          <w:szCs w:val="22"/>
        </w:rPr>
        <w:t xml:space="preserve">questions should prompt us to more deeply consider some of the claims made in the reading, debate or extend those claims, or apply them to teaching. </w:t>
      </w:r>
      <w:r w:rsidR="00090005" w:rsidRPr="0012660E">
        <w:rPr>
          <w:szCs w:val="22"/>
        </w:rPr>
        <w:t xml:space="preserve">The </w:t>
      </w:r>
      <w:r w:rsidRPr="0012660E">
        <w:rPr>
          <w:szCs w:val="22"/>
        </w:rPr>
        <w:t xml:space="preserve">questions are due </w:t>
      </w:r>
      <w:r w:rsidRPr="0012660E">
        <w:rPr>
          <w:szCs w:val="22"/>
          <w:u w:val="single"/>
        </w:rPr>
        <w:t>in advance</w:t>
      </w:r>
      <w:r w:rsidRPr="0012660E">
        <w:rPr>
          <w:szCs w:val="22"/>
        </w:rPr>
        <w:t xml:space="preserve"> of the class meeting in which we will be discussing the readings. </w:t>
      </w:r>
      <w:r w:rsidR="0012660E">
        <w:rPr>
          <w:szCs w:val="22"/>
        </w:rPr>
        <w:t>Email</w:t>
      </w:r>
      <w:r w:rsidRPr="0012660E">
        <w:rPr>
          <w:szCs w:val="22"/>
        </w:rPr>
        <w:t xml:space="preserve"> your question to the three of us any time up to 2 hours ahead of class time, and </w:t>
      </w:r>
      <w:r w:rsidR="00090005" w:rsidRPr="0012660E">
        <w:rPr>
          <w:szCs w:val="22"/>
        </w:rPr>
        <w:t>Dr. Reiff</w:t>
      </w:r>
      <w:r w:rsidRPr="0012660E">
        <w:rPr>
          <w:szCs w:val="22"/>
        </w:rPr>
        <w:t xml:space="preserve"> will compile all of the questions and bring copies to our meeting. We will use these questions to guide our discussion.</w:t>
      </w:r>
    </w:p>
    <w:p w:rsidR="0081178D" w:rsidRPr="0012660E" w:rsidRDefault="0081178D" w:rsidP="004943E7">
      <w:pPr>
        <w:pStyle w:val="NormalWeb"/>
        <w:spacing w:before="0" w:beforeAutospacing="0" w:after="0" w:afterAutospacing="0"/>
      </w:pPr>
    </w:p>
    <w:p w:rsidR="0081178D" w:rsidRPr="0012660E" w:rsidRDefault="0081178D" w:rsidP="004943E7">
      <w:pPr>
        <w:pStyle w:val="NormalWeb"/>
        <w:spacing w:before="0" w:beforeAutospacing="0" w:after="0" w:afterAutospacing="0"/>
        <w:rPr>
          <w:b/>
        </w:rPr>
      </w:pPr>
      <w:r w:rsidRPr="0012660E">
        <w:rPr>
          <w:b/>
          <w:color w:val="000000"/>
        </w:rPr>
        <w:t>Major Projects:</w:t>
      </w:r>
    </w:p>
    <w:p w:rsidR="0081178D" w:rsidRPr="0012660E" w:rsidRDefault="0081178D" w:rsidP="004943E7">
      <w:pPr>
        <w:pStyle w:val="NormalWeb"/>
        <w:spacing w:before="0" w:beforeAutospacing="0" w:after="0" w:afterAutospacing="0"/>
      </w:pPr>
      <w:r w:rsidRPr="0012660E">
        <w:rPr>
          <w:color w:val="000000"/>
        </w:rPr>
        <w:t>Midterm</w:t>
      </w:r>
      <w:r w:rsidR="004943E7" w:rsidRPr="0012660E">
        <w:rPr>
          <w:color w:val="000000"/>
        </w:rPr>
        <w:t xml:space="preserve"> project: For the midterm project, you will develop and design a multimedia/multimodal pedagogical application</w:t>
      </w:r>
      <w:r w:rsidRPr="0012660E">
        <w:rPr>
          <w:color w:val="000000"/>
        </w:rPr>
        <w:t xml:space="preserve"> (</w:t>
      </w:r>
      <w:r w:rsidR="004943E7" w:rsidRPr="0012660E">
        <w:rPr>
          <w:color w:val="000000"/>
        </w:rPr>
        <w:t>a unit, assignment sequence, class activity or exercise</w:t>
      </w:r>
      <w:r w:rsidRPr="0012660E">
        <w:rPr>
          <w:color w:val="000000"/>
        </w:rPr>
        <w:t xml:space="preserve">) </w:t>
      </w:r>
      <w:r w:rsidR="004943E7" w:rsidRPr="0012660E">
        <w:rPr>
          <w:color w:val="000000"/>
        </w:rPr>
        <w:t>and will submit an accompanying theoretical rationale</w:t>
      </w:r>
      <w:r w:rsidRPr="0012660E">
        <w:rPr>
          <w:color w:val="000000"/>
        </w:rPr>
        <w:t xml:space="preserve">. </w:t>
      </w:r>
      <w:r w:rsidR="004943E7" w:rsidRPr="0012660E">
        <w:rPr>
          <w:color w:val="000000"/>
        </w:rPr>
        <w:t>The theoretical rationale or “justification” paper (</w:t>
      </w:r>
      <w:r w:rsidR="0012660E">
        <w:rPr>
          <w:color w:val="000000"/>
        </w:rPr>
        <w:t>7</w:t>
      </w:r>
      <w:r w:rsidR="004943E7" w:rsidRPr="0012660E">
        <w:rPr>
          <w:color w:val="000000"/>
        </w:rPr>
        <w:t>-10 pages) should</w:t>
      </w:r>
      <w:r w:rsidRPr="0012660E">
        <w:rPr>
          <w:color w:val="000000"/>
        </w:rPr>
        <w:t xml:space="preserve"> accompany the class materials </w:t>
      </w:r>
      <w:r w:rsidR="004943E7" w:rsidRPr="0012660E">
        <w:rPr>
          <w:color w:val="000000"/>
        </w:rPr>
        <w:t>and should communicate the</w:t>
      </w:r>
      <w:r w:rsidRPr="0012660E">
        <w:rPr>
          <w:color w:val="000000"/>
        </w:rPr>
        <w:t xml:space="preserve"> theoretical reasoning behind </w:t>
      </w:r>
      <w:r w:rsidR="004943E7" w:rsidRPr="0012660E">
        <w:rPr>
          <w:color w:val="000000"/>
        </w:rPr>
        <w:t>the application</w:t>
      </w:r>
      <w:r w:rsidRPr="0012660E">
        <w:rPr>
          <w:color w:val="000000"/>
        </w:rPr>
        <w:t xml:space="preserve">. </w:t>
      </w:r>
    </w:p>
    <w:p w:rsidR="0081178D" w:rsidRPr="0012660E" w:rsidRDefault="0081178D" w:rsidP="004943E7">
      <w:pPr>
        <w:pStyle w:val="NormalWeb"/>
        <w:spacing w:before="0" w:beforeAutospacing="0" w:after="0" w:afterAutospacing="0"/>
        <w:rPr>
          <w:color w:val="000000"/>
        </w:rPr>
      </w:pPr>
    </w:p>
    <w:p w:rsidR="00090005" w:rsidRPr="0012660E" w:rsidRDefault="0081178D" w:rsidP="00090005">
      <w:pPr>
        <w:pStyle w:val="NormalWeb"/>
        <w:spacing w:before="0" w:beforeAutospacing="0" w:after="0" w:afterAutospacing="0"/>
      </w:pPr>
      <w:r w:rsidRPr="0012660E">
        <w:rPr>
          <w:color w:val="000000"/>
        </w:rPr>
        <w:t>Final</w:t>
      </w:r>
      <w:r w:rsidR="004943E7" w:rsidRPr="0012660E">
        <w:rPr>
          <w:color w:val="000000"/>
        </w:rPr>
        <w:t xml:space="preserve"> project: For the final project, you will collaboratively create</w:t>
      </w:r>
      <w:r w:rsidRPr="0012660E">
        <w:rPr>
          <w:color w:val="000000"/>
        </w:rPr>
        <w:t xml:space="preserve"> </w:t>
      </w:r>
      <w:r w:rsidR="004943E7" w:rsidRPr="0012660E">
        <w:rPr>
          <w:color w:val="000000"/>
        </w:rPr>
        <w:t>an</w:t>
      </w:r>
      <w:r w:rsidRPr="0012660E">
        <w:rPr>
          <w:color w:val="000000"/>
        </w:rPr>
        <w:t xml:space="preserve"> archival website with varying </w:t>
      </w:r>
      <w:r w:rsidR="004943E7" w:rsidRPr="0012660E">
        <w:rPr>
          <w:color w:val="000000"/>
        </w:rPr>
        <w:t xml:space="preserve">multimedia </w:t>
      </w:r>
      <w:r w:rsidRPr="0012660E">
        <w:rPr>
          <w:color w:val="000000"/>
        </w:rPr>
        <w:t>pedagog</w:t>
      </w:r>
      <w:r w:rsidR="004943E7" w:rsidRPr="0012660E">
        <w:rPr>
          <w:color w:val="000000"/>
        </w:rPr>
        <w:t xml:space="preserve">ical resources. </w:t>
      </w:r>
      <w:r w:rsidR="00090005" w:rsidRPr="0012660E">
        <w:rPr>
          <w:color w:val="000000"/>
        </w:rPr>
        <w:t>This archival website will  (1) facilitate application of the multimedia research by enabling the creation of a digital space, which can be of use for future digital literacy teaching opportunities and practices; and (2) be an applicable means to approach teaching multimedia and multimodal composing</w:t>
      </w:r>
      <w:r w:rsidR="00F06904" w:rsidRPr="0012660E">
        <w:rPr>
          <w:color w:val="000000"/>
        </w:rPr>
        <w:t xml:space="preserve"> in</w:t>
      </w:r>
      <w:r w:rsidR="00090005" w:rsidRPr="0012660E">
        <w:rPr>
          <w:color w:val="000000"/>
        </w:rPr>
        <w:t xml:space="preserve"> more deliberate and complex way</w:t>
      </w:r>
      <w:r w:rsidR="00F06904" w:rsidRPr="0012660E">
        <w:rPr>
          <w:color w:val="000000"/>
        </w:rPr>
        <w:t>s</w:t>
      </w:r>
      <w:r w:rsidR="00090005" w:rsidRPr="0012660E">
        <w:rPr>
          <w:color w:val="000000"/>
        </w:rPr>
        <w:t xml:space="preserve">. </w:t>
      </w:r>
    </w:p>
    <w:p w:rsidR="00090005" w:rsidRPr="0012660E" w:rsidRDefault="00090005" w:rsidP="004943E7">
      <w:pPr>
        <w:pStyle w:val="NormalWeb"/>
        <w:spacing w:before="0" w:beforeAutospacing="0" w:after="0" w:afterAutospacing="0"/>
        <w:rPr>
          <w:color w:val="000000"/>
        </w:rPr>
      </w:pPr>
      <w:r w:rsidRPr="0012660E">
        <w:rPr>
          <w:color w:val="000000"/>
        </w:rPr>
        <w:t>The archive will include:</w:t>
      </w:r>
    </w:p>
    <w:p w:rsidR="00C00944" w:rsidRPr="0012660E" w:rsidRDefault="0074653B" w:rsidP="00090005">
      <w:pPr>
        <w:pStyle w:val="NormalWeb"/>
        <w:numPr>
          <w:ilvl w:val="0"/>
          <w:numId w:val="1"/>
        </w:numPr>
        <w:spacing w:before="0" w:beforeAutospacing="0" w:after="0" w:afterAutospacing="0"/>
      </w:pPr>
      <w:r w:rsidRPr="0012660E">
        <w:rPr>
          <w:color w:val="000000"/>
        </w:rPr>
        <w:lastRenderedPageBreak/>
        <w:t>An annotated bibliography of the most relevant articles and books on new media, multimedia, and multimodal research and teaching (this will include short synopses that describe what teachers might find most useful or relevant in this source</w:t>
      </w:r>
      <w:r w:rsidR="00F06904" w:rsidRPr="0012660E">
        <w:rPr>
          <w:color w:val="000000"/>
        </w:rPr>
        <w:t xml:space="preserve"> and may include or draw on weekly reading responses</w:t>
      </w:r>
      <w:r w:rsidRPr="0012660E">
        <w:rPr>
          <w:color w:val="000000"/>
        </w:rPr>
        <w:t>);</w:t>
      </w:r>
    </w:p>
    <w:p w:rsidR="0074653B" w:rsidRPr="0012660E" w:rsidRDefault="00F06904" w:rsidP="00090005">
      <w:pPr>
        <w:pStyle w:val="NormalWeb"/>
        <w:numPr>
          <w:ilvl w:val="0"/>
          <w:numId w:val="1"/>
        </w:numPr>
        <w:spacing w:before="0" w:beforeAutospacing="0" w:after="0" w:afterAutospacing="0"/>
      </w:pPr>
      <w:r w:rsidRPr="0012660E">
        <w:rPr>
          <w:color w:val="000000"/>
        </w:rPr>
        <w:t>Professional resources such as relevant NCTE, CCCC, and WPA position statements on new media and multimedia;</w:t>
      </w:r>
      <w:r w:rsidR="00C00944" w:rsidRPr="0012660E">
        <w:rPr>
          <w:color w:val="000000"/>
        </w:rPr>
        <w:t xml:space="preserve"> top journals in digital and new media</w:t>
      </w:r>
      <w:r w:rsidRPr="0012660E">
        <w:rPr>
          <w:color w:val="000000"/>
        </w:rPr>
        <w:t>;</w:t>
      </w:r>
      <w:r w:rsidR="00C00944" w:rsidRPr="0012660E">
        <w:rPr>
          <w:color w:val="000000"/>
        </w:rPr>
        <w:t xml:space="preserve"> and professional conferences on digital and new media;</w:t>
      </w:r>
    </w:p>
    <w:p w:rsidR="00090005" w:rsidRPr="0012660E" w:rsidRDefault="00F06904" w:rsidP="00090005">
      <w:pPr>
        <w:pStyle w:val="NormalWeb"/>
        <w:numPr>
          <w:ilvl w:val="0"/>
          <w:numId w:val="1"/>
        </w:numPr>
        <w:spacing w:before="0" w:beforeAutospacing="0" w:after="0" w:afterAutospacing="0"/>
      </w:pPr>
      <w:r w:rsidRPr="0012660E">
        <w:rPr>
          <w:color w:val="000000"/>
        </w:rPr>
        <w:t xml:space="preserve">Pedagogical applications: including </w:t>
      </w:r>
      <w:r w:rsidR="00090005" w:rsidRPr="0012660E">
        <w:rPr>
          <w:color w:val="000000"/>
        </w:rPr>
        <w:t>multimedia/multimodal application</w:t>
      </w:r>
      <w:r w:rsidR="0074653B" w:rsidRPr="0012660E">
        <w:rPr>
          <w:color w:val="000000"/>
        </w:rPr>
        <w:t>s</w:t>
      </w:r>
      <w:r w:rsidR="00C00944" w:rsidRPr="0012660E">
        <w:rPr>
          <w:color w:val="000000"/>
        </w:rPr>
        <w:t xml:space="preserve"> from the midterm project</w:t>
      </w:r>
      <w:r w:rsidRPr="0012660E">
        <w:rPr>
          <w:color w:val="000000"/>
        </w:rPr>
        <w:t xml:space="preserve"> and </w:t>
      </w:r>
      <w:r w:rsidR="00C00944" w:rsidRPr="0012660E">
        <w:rPr>
          <w:color w:val="000000"/>
        </w:rPr>
        <w:t xml:space="preserve">multimedia pedagogical applications from </w:t>
      </w:r>
      <w:r w:rsidR="0081178D" w:rsidRPr="0012660E">
        <w:rPr>
          <w:color w:val="000000"/>
        </w:rPr>
        <w:t>any</w:t>
      </w:r>
      <w:r w:rsidR="00090005" w:rsidRPr="0012660E">
        <w:rPr>
          <w:color w:val="000000"/>
        </w:rPr>
        <w:t xml:space="preserve"> relevant</w:t>
      </w:r>
      <w:r w:rsidR="0081178D" w:rsidRPr="0012660E">
        <w:rPr>
          <w:color w:val="000000"/>
        </w:rPr>
        <w:t xml:space="preserve"> class materials generated from FYC 2013-2014 and Fall 2015 semester</w:t>
      </w:r>
      <w:r w:rsidR="0074653B" w:rsidRPr="0012660E">
        <w:rPr>
          <w:color w:val="000000"/>
        </w:rPr>
        <w:t xml:space="preserve"> (these should be prefaced by a short rationale for how the assignments and activities fulfill the course objectives</w:t>
      </w:r>
      <w:r w:rsidRPr="0012660E">
        <w:rPr>
          <w:color w:val="000000"/>
        </w:rPr>
        <w:t xml:space="preserve"> and an overview of the purpose of the assignment</w:t>
      </w:r>
      <w:r w:rsidR="0074653B" w:rsidRPr="0012660E">
        <w:rPr>
          <w:color w:val="000000"/>
        </w:rPr>
        <w:t>);</w:t>
      </w:r>
    </w:p>
    <w:p w:rsidR="00F06904" w:rsidRPr="0012660E" w:rsidRDefault="00F06904" w:rsidP="004943E7">
      <w:pPr>
        <w:pStyle w:val="NormalWeb"/>
        <w:numPr>
          <w:ilvl w:val="0"/>
          <w:numId w:val="1"/>
        </w:numPr>
        <w:spacing w:before="0" w:beforeAutospacing="0" w:after="0" w:afterAutospacing="0"/>
      </w:pPr>
      <w:r w:rsidRPr="0012660E">
        <w:rPr>
          <w:color w:val="000000"/>
        </w:rPr>
        <w:t xml:space="preserve">Assignments: </w:t>
      </w:r>
      <w:r w:rsidR="0081178D" w:rsidRPr="0012660E">
        <w:rPr>
          <w:color w:val="000000"/>
        </w:rPr>
        <w:t xml:space="preserve">various </w:t>
      </w:r>
      <w:r w:rsidR="00C00944" w:rsidRPr="0012660E">
        <w:rPr>
          <w:color w:val="000000"/>
        </w:rPr>
        <w:t xml:space="preserve">multimedia and multimodal </w:t>
      </w:r>
      <w:r w:rsidR="0081178D" w:rsidRPr="0012660E">
        <w:rPr>
          <w:color w:val="000000"/>
        </w:rPr>
        <w:t xml:space="preserve">writing projects </w:t>
      </w:r>
      <w:r w:rsidRPr="0012660E">
        <w:rPr>
          <w:color w:val="000000"/>
        </w:rPr>
        <w:t xml:space="preserve">and assignments </w:t>
      </w:r>
      <w:r w:rsidR="0081178D" w:rsidRPr="0012660E">
        <w:rPr>
          <w:color w:val="000000"/>
        </w:rPr>
        <w:t xml:space="preserve">as well as notes about “what worked” and “what didn’t work” during the project so as to facilitate conversation and growth about the projects. </w:t>
      </w:r>
    </w:p>
    <w:p w:rsidR="00895A61" w:rsidRPr="0012660E" w:rsidRDefault="00F06904" w:rsidP="004943E7">
      <w:pPr>
        <w:pStyle w:val="NormalWeb"/>
        <w:numPr>
          <w:ilvl w:val="0"/>
          <w:numId w:val="1"/>
        </w:numPr>
        <w:spacing w:before="0" w:beforeAutospacing="0" w:after="0" w:afterAutospacing="0"/>
      </w:pPr>
      <w:r w:rsidRPr="0012660E">
        <w:rPr>
          <w:color w:val="000000"/>
        </w:rPr>
        <w:t>Resources for assessing multimedia projects.</w:t>
      </w:r>
    </w:p>
    <w:p w:rsidR="00895A61" w:rsidRPr="0012660E" w:rsidRDefault="00895A61" w:rsidP="00895A61">
      <w:pPr>
        <w:pStyle w:val="NormalWeb"/>
        <w:spacing w:before="0" w:beforeAutospacing="0" w:after="0" w:afterAutospacing="0"/>
        <w:rPr>
          <w:color w:val="000000"/>
        </w:rPr>
      </w:pPr>
    </w:p>
    <w:p w:rsidR="00895A61" w:rsidRPr="0012660E" w:rsidRDefault="00895A61" w:rsidP="00895A61">
      <w:pPr>
        <w:pStyle w:val="NormalWeb"/>
        <w:spacing w:before="0" w:beforeAutospacing="0" w:after="0" w:afterAutospacing="0"/>
        <w:rPr>
          <w:color w:val="000000"/>
        </w:rPr>
      </w:pPr>
      <w:r w:rsidRPr="0012660E">
        <w:rPr>
          <w:color w:val="000000"/>
        </w:rPr>
        <w:t>Breakdown of projects for evaluation:</w:t>
      </w:r>
    </w:p>
    <w:p w:rsidR="00895A61" w:rsidRPr="0012660E" w:rsidRDefault="00895A61" w:rsidP="00895A61">
      <w:pPr>
        <w:pStyle w:val="NormalWeb"/>
        <w:spacing w:before="0" w:beforeAutospacing="0" w:after="0" w:afterAutospacing="0"/>
        <w:rPr>
          <w:color w:val="000000"/>
        </w:rPr>
      </w:pPr>
      <w:r w:rsidRPr="0012660E">
        <w:rPr>
          <w:color w:val="000000"/>
        </w:rPr>
        <w:t>Midterm Project: 25%</w:t>
      </w:r>
    </w:p>
    <w:p w:rsidR="00895A61" w:rsidRPr="0012660E" w:rsidRDefault="00895A61" w:rsidP="00895A61">
      <w:pPr>
        <w:pStyle w:val="NormalWeb"/>
        <w:spacing w:before="0" w:beforeAutospacing="0" w:after="0" w:afterAutospacing="0"/>
        <w:rPr>
          <w:color w:val="000000"/>
        </w:rPr>
      </w:pPr>
      <w:r w:rsidRPr="0012660E">
        <w:rPr>
          <w:color w:val="000000"/>
        </w:rPr>
        <w:t>Final Project: 50%</w:t>
      </w:r>
    </w:p>
    <w:p w:rsidR="0074653B" w:rsidRPr="0012660E" w:rsidRDefault="00895A61" w:rsidP="00895A61">
      <w:pPr>
        <w:pStyle w:val="NormalWeb"/>
        <w:spacing w:before="0" w:beforeAutospacing="0" w:after="0" w:afterAutospacing="0"/>
      </w:pPr>
      <w:r w:rsidRPr="0012660E">
        <w:rPr>
          <w:color w:val="000000"/>
        </w:rPr>
        <w:t>Participation: 25%</w:t>
      </w:r>
    </w:p>
    <w:p w:rsidR="0081178D" w:rsidRPr="0012660E" w:rsidRDefault="0081178D" w:rsidP="0074653B">
      <w:pPr>
        <w:pStyle w:val="NormalWeb"/>
        <w:spacing w:before="0" w:beforeAutospacing="0" w:after="0" w:afterAutospacing="0"/>
      </w:pPr>
    </w:p>
    <w:p w:rsidR="0081178D" w:rsidRPr="0012660E" w:rsidRDefault="0081178D" w:rsidP="004943E7">
      <w:pPr>
        <w:pStyle w:val="NormalWeb"/>
        <w:spacing w:before="0" w:beforeAutospacing="0" w:after="0" w:afterAutospacing="0"/>
        <w:rPr>
          <w:b/>
        </w:rPr>
      </w:pPr>
      <w:r w:rsidRPr="0012660E">
        <w:rPr>
          <w:b/>
          <w:color w:val="000000"/>
        </w:rPr>
        <w:t>Readings</w:t>
      </w:r>
      <w:r w:rsidR="003F483B" w:rsidRPr="0012660E">
        <w:rPr>
          <w:b/>
          <w:color w:val="000000"/>
        </w:rPr>
        <w:t>:</w:t>
      </w:r>
    </w:p>
    <w:p w:rsidR="0081178D" w:rsidRPr="0012660E" w:rsidRDefault="0081178D" w:rsidP="004943E7"/>
    <w:p w:rsidR="00C00944" w:rsidRPr="0012660E" w:rsidRDefault="0081178D" w:rsidP="004943E7">
      <w:pPr>
        <w:pStyle w:val="NormalWeb"/>
        <w:spacing w:before="0" w:beforeAutospacing="0" w:after="0" w:afterAutospacing="0"/>
        <w:rPr>
          <w:i/>
          <w:iCs/>
          <w:color w:val="000000"/>
        </w:rPr>
      </w:pPr>
      <w:r w:rsidRPr="0012660E">
        <w:rPr>
          <w:color w:val="000000"/>
        </w:rPr>
        <w:t xml:space="preserve">Selections from Bowen, Tracy. </w:t>
      </w:r>
      <w:r w:rsidRPr="0012660E">
        <w:rPr>
          <w:i/>
          <w:iCs/>
          <w:color w:val="000000"/>
        </w:rPr>
        <w:t>Multimodal Literacies and Emerging Genres.</w:t>
      </w:r>
    </w:p>
    <w:p w:rsidR="0081178D" w:rsidRPr="0012660E" w:rsidRDefault="0081178D" w:rsidP="004943E7">
      <w:pPr>
        <w:pStyle w:val="NormalWeb"/>
        <w:spacing w:before="0" w:beforeAutospacing="0" w:after="0" w:afterAutospacing="0"/>
        <w:rPr>
          <w:color w:val="000000"/>
        </w:rPr>
      </w:pPr>
    </w:p>
    <w:p w:rsidR="0081178D" w:rsidRPr="0012660E" w:rsidRDefault="0081178D" w:rsidP="004943E7">
      <w:pPr>
        <w:pStyle w:val="NormalWeb"/>
        <w:spacing w:before="0" w:beforeAutospacing="0" w:after="0" w:afterAutospacing="0"/>
      </w:pPr>
      <w:proofErr w:type="spellStart"/>
      <w:r w:rsidRPr="0012660E">
        <w:rPr>
          <w:color w:val="000000"/>
        </w:rPr>
        <w:t>Wysocki</w:t>
      </w:r>
      <w:proofErr w:type="spellEnd"/>
      <w:r w:rsidRPr="0012660E">
        <w:rPr>
          <w:color w:val="000000"/>
        </w:rPr>
        <w:t xml:space="preserve">, Anne. </w:t>
      </w:r>
      <w:r w:rsidRPr="0012660E">
        <w:rPr>
          <w:i/>
          <w:iCs/>
          <w:color w:val="000000"/>
        </w:rPr>
        <w:t>Writing New Media: Theory and Applications for Expanding the Teaching of Composition.</w:t>
      </w:r>
    </w:p>
    <w:p w:rsidR="0081178D" w:rsidRPr="0012660E" w:rsidRDefault="0081178D" w:rsidP="004943E7"/>
    <w:p w:rsidR="0081178D" w:rsidRPr="0012660E" w:rsidRDefault="0081178D" w:rsidP="004943E7">
      <w:pPr>
        <w:pStyle w:val="NormalWeb"/>
        <w:spacing w:before="0" w:beforeAutospacing="0" w:after="0" w:afterAutospacing="0"/>
      </w:pPr>
      <w:proofErr w:type="spellStart"/>
      <w:r w:rsidRPr="0012660E">
        <w:rPr>
          <w:color w:val="000000"/>
        </w:rPr>
        <w:t>Shipka</w:t>
      </w:r>
      <w:proofErr w:type="spellEnd"/>
      <w:r w:rsidRPr="0012660E">
        <w:rPr>
          <w:color w:val="000000"/>
        </w:rPr>
        <w:t xml:space="preserve">, Jody. </w:t>
      </w:r>
      <w:r w:rsidRPr="0012660E">
        <w:rPr>
          <w:i/>
          <w:iCs/>
          <w:color w:val="000000"/>
        </w:rPr>
        <w:t>Toward a Composition Made Whole.</w:t>
      </w:r>
    </w:p>
    <w:p w:rsidR="0081178D" w:rsidRPr="0012660E" w:rsidRDefault="0081178D" w:rsidP="004943E7">
      <w:pPr>
        <w:pStyle w:val="NormalWeb"/>
        <w:spacing w:before="0" w:beforeAutospacing="0" w:after="0" w:afterAutospacing="0"/>
      </w:pPr>
      <w:r w:rsidRPr="0012660E">
        <w:rPr>
          <w:color w:val="000000"/>
        </w:rPr>
        <w:t> </w:t>
      </w:r>
    </w:p>
    <w:p w:rsidR="00C00944" w:rsidRPr="0012660E" w:rsidRDefault="0081178D" w:rsidP="004943E7">
      <w:pPr>
        <w:pStyle w:val="NormalWeb"/>
        <w:spacing w:before="0" w:beforeAutospacing="0" w:after="0" w:afterAutospacing="0"/>
      </w:pPr>
      <w:r w:rsidRPr="0012660E">
        <w:rPr>
          <w:color w:val="000000"/>
        </w:rPr>
        <w:t xml:space="preserve">Selections from McKee, Heidi and Danielle </w:t>
      </w:r>
      <w:proofErr w:type="spellStart"/>
      <w:r w:rsidRPr="0012660E">
        <w:rPr>
          <w:color w:val="000000"/>
        </w:rPr>
        <w:t>DeVoss</w:t>
      </w:r>
      <w:proofErr w:type="spellEnd"/>
      <w:r w:rsidRPr="0012660E">
        <w:rPr>
          <w:color w:val="000000"/>
        </w:rPr>
        <w:t xml:space="preserve">. </w:t>
      </w:r>
      <w:r w:rsidRPr="0012660E">
        <w:rPr>
          <w:i/>
          <w:iCs/>
          <w:color w:val="000000"/>
        </w:rPr>
        <w:t>Digital Writing: Assessment and Evaluation</w:t>
      </w:r>
      <w:r w:rsidR="00C00944" w:rsidRPr="0012660E">
        <w:rPr>
          <w:i/>
          <w:iCs/>
          <w:color w:val="000000"/>
        </w:rPr>
        <w:t xml:space="preserve">. </w:t>
      </w:r>
      <w:r w:rsidR="00C00944" w:rsidRPr="0012660E">
        <w:rPr>
          <w:iCs/>
          <w:color w:val="000000"/>
        </w:rPr>
        <w:t xml:space="preserve">Available electronically: </w:t>
      </w:r>
      <w:hyperlink r:id="rId5" w:history="1">
        <w:r w:rsidR="00C00944" w:rsidRPr="0012660E">
          <w:rPr>
            <w:rStyle w:val="Hyperlink"/>
          </w:rPr>
          <w:t>http://ccdigitalpress.org/dwae/</w:t>
        </w:r>
      </w:hyperlink>
    </w:p>
    <w:p w:rsidR="003B62EE" w:rsidRPr="0012660E" w:rsidRDefault="003B62EE" w:rsidP="004943E7">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color w:val="000000"/>
        </w:rPr>
        <w:t xml:space="preserve">Selections from </w:t>
      </w:r>
      <w:proofErr w:type="spellStart"/>
      <w:r w:rsidRPr="0012660E">
        <w:rPr>
          <w:color w:val="000000"/>
        </w:rPr>
        <w:t>Lutkewitte</w:t>
      </w:r>
      <w:proofErr w:type="spellEnd"/>
      <w:r w:rsidRPr="0012660E">
        <w:rPr>
          <w:color w:val="000000"/>
        </w:rPr>
        <w:t xml:space="preserve">, Claire. </w:t>
      </w:r>
      <w:proofErr w:type="spellStart"/>
      <w:r w:rsidRPr="0012660E">
        <w:rPr>
          <w:i/>
          <w:iCs/>
          <w:color w:val="000000"/>
        </w:rPr>
        <w:t>Mulitmodal</w:t>
      </w:r>
      <w:proofErr w:type="spellEnd"/>
      <w:r w:rsidRPr="0012660E">
        <w:rPr>
          <w:i/>
          <w:iCs/>
          <w:color w:val="000000"/>
        </w:rPr>
        <w:t xml:space="preserve"> Composition: A Critical Sourcebook</w:t>
      </w:r>
    </w:p>
    <w:p w:rsidR="0081178D" w:rsidRPr="0012660E" w:rsidRDefault="0081178D" w:rsidP="004943E7"/>
    <w:p w:rsidR="00B70131" w:rsidRPr="0012660E" w:rsidRDefault="00B70131" w:rsidP="004943E7">
      <w:pPr>
        <w:pStyle w:val="NormalWeb"/>
        <w:spacing w:before="0" w:beforeAutospacing="0" w:after="0" w:afterAutospacing="0"/>
        <w:rPr>
          <w:b/>
          <w:bCs/>
          <w:color w:val="000000"/>
        </w:rPr>
      </w:pPr>
    </w:p>
    <w:p w:rsidR="0081178D" w:rsidRPr="0012660E" w:rsidRDefault="00B70131" w:rsidP="004943E7">
      <w:pPr>
        <w:pStyle w:val="NormalWeb"/>
        <w:spacing w:before="0" w:beforeAutospacing="0" w:after="0" w:afterAutospacing="0"/>
      </w:pPr>
      <w:r w:rsidRPr="0012660E">
        <w:rPr>
          <w:b/>
          <w:bCs/>
          <w:color w:val="000000"/>
        </w:rPr>
        <w:t>Weekly Schedule of Readings (tentative):</w:t>
      </w:r>
    </w:p>
    <w:p w:rsidR="0081178D" w:rsidRPr="0012660E" w:rsidRDefault="0081178D" w:rsidP="004943E7"/>
    <w:p w:rsidR="0081178D" w:rsidRPr="0012660E" w:rsidRDefault="0081178D" w:rsidP="004943E7">
      <w:pPr>
        <w:pStyle w:val="NormalWeb"/>
        <w:spacing w:before="0" w:beforeAutospacing="0" w:after="0" w:afterAutospacing="0"/>
      </w:pPr>
      <w:r w:rsidRPr="0012660E">
        <w:rPr>
          <w:b/>
          <w:bCs/>
          <w:color w:val="000000"/>
        </w:rPr>
        <w:t>Week 1 (AUG 24-28)</w:t>
      </w:r>
    </w:p>
    <w:p w:rsidR="005A3432" w:rsidRPr="0012660E" w:rsidRDefault="0081178D" w:rsidP="005A3432">
      <w:pPr>
        <w:pStyle w:val="NormalWeb"/>
        <w:spacing w:before="0" w:beforeAutospacing="0" w:after="0" w:afterAutospacing="0"/>
        <w:rPr>
          <w:color w:val="000000"/>
        </w:rPr>
      </w:pPr>
      <w:r w:rsidRPr="0012660E">
        <w:rPr>
          <w:color w:val="000000"/>
        </w:rPr>
        <w:t xml:space="preserve">Selections from Claire </w:t>
      </w:r>
      <w:proofErr w:type="spellStart"/>
      <w:r w:rsidRPr="0012660E">
        <w:rPr>
          <w:color w:val="000000"/>
        </w:rPr>
        <w:t>Lutkewitte</w:t>
      </w:r>
      <w:proofErr w:type="spellEnd"/>
      <w:r w:rsidR="00820AAF" w:rsidRPr="0012660E">
        <w:rPr>
          <w:color w:val="000000"/>
        </w:rPr>
        <w:t>:</w:t>
      </w:r>
    </w:p>
    <w:p w:rsidR="005A3432" w:rsidRPr="0012660E" w:rsidRDefault="005A3432" w:rsidP="005A3432">
      <w:pPr>
        <w:widowControl w:val="0"/>
        <w:autoSpaceDE w:val="0"/>
        <w:autoSpaceDN w:val="0"/>
        <w:adjustRightInd w:val="0"/>
        <w:rPr>
          <w:rFonts w:cs="Times"/>
          <w:color w:val="292B32"/>
          <w:szCs w:val="28"/>
        </w:rPr>
      </w:pPr>
      <w:r w:rsidRPr="0012660E">
        <w:rPr>
          <w:rFonts w:cs="Times"/>
          <w:color w:val="292B32"/>
          <w:szCs w:val="28"/>
        </w:rPr>
        <w:t>An Introduction to Multimodal Composition Theory and Practice</w:t>
      </w:r>
      <w:r w:rsidRPr="0012660E">
        <w:rPr>
          <w:rFonts w:cs="Times"/>
          <w:i/>
          <w:iCs/>
          <w:color w:val="292B32"/>
          <w:szCs w:val="28"/>
        </w:rPr>
        <w:t xml:space="preserve"> </w:t>
      </w:r>
      <w:r w:rsidR="00C00944" w:rsidRPr="0012660E">
        <w:rPr>
          <w:rFonts w:cs="Times"/>
          <w:i/>
          <w:iCs/>
          <w:color w:val="292B32"/>
          <w:szCs w:val="28"/>
        </w:rPr>
        <w:t xml:space="preserve">p. </w:t>
      </w:r>
      <w:r w:rsidRPr="0012660E">
        <w:rPr>
          <w:rFonts w:cs="Times"/>
          <w:color w:val="292B32"/>
          <w:szCs w:val="28"/>
        </w:rPr>
        <w:t>1</w:t>
      </w:r>
      <w:r w:rsidR="00C00944" w:rsidRPr="0012660E">
        <w:rPr>
          <w:rFonts w:cs="Times"/>
          <w:color w:val="292B32"/>
          <w:szCs w:val="28"/>
        </w:rPr>
        <w:t>-11</w:t>
      </w:r>
    </w:p>
    <w:p w:rsidR="005A3432" w:rsidRPr="0012660E" w:rsidRDefault="005A3432" w:rsidP="005A3432">
      <w:pPr>
        <w:widowControl w:val="0"/>
        <w:autoSpaceDE w:val="0"/>
        <w:autoSpaceDN w:val="0"/>
        <w:adjustRightInd w:val="0"/>
        <w:rPr>
          <w:rFonts w:cs="Times"/>
          <w:color w:val="292B32"/>
          <w:szCs w:val="28"/>
        </w:rPr>
      </w:pPr>
      <w:r w:rsidRPr="0012660E">
        <w:rPr>
          <w:rFonts w:cs="Times"/>
          <w:color w:val="292B32"/>
          <w:szCs w:val="28"/>
        </w:rPr>
        <w:t xml:space="preserve">NCTE Position Statement on Multimodal Literacies </w:t>
      </w:r>
      <w:r w:rsidR="00C00944" w:rsidRPr="0012660E">
        <w:rPr>
          <w:rFonts w:cs="Times"/>
          <w:color w:val="292B32"/>
          <w:szCs w:val="28"/>
        </w:rPr>
        <w:t xml:space="preserve">p. </w:t>
      </w:r>
      <w:r w:rsidRPr="0012660E">
        <w:rPr>
          <w:rFonts w:cs="Times"/>
          <w:color w:val="292B32"/>
          <w:szCs w:val="28"/>
        </w:rPr>
        <w:t>17</w:t>
      </w:r>
    </w:p>
    <w:p w:rsidR="005A3432" w:rsidRPr="0012660E" w:rsidRDefault="005A3432" w:rsidP="005A3432">
      <w:pPr>
        <w:widowControl w:val="0"/>
        <w:autoSpaceDE w:val="0"/>
        <w:autoSpaceDN w:val="0"/>
        <w:adjustRightInd w:val="0"/>
        <w:rPr>
          <w:rFonts w:cs="Times"/>
          <w:color w:val="292B32"/>
          <w:szCs w:val="28"/>
        </w:rPr>
      </w:pPr>
      <w:r w:rsidRPr="0012660E">
        <w:rPr>
          <w:rFonts w:cs="Times"/>
          <w:color w:val="292B32"/>
          <w:szCs w:val="28"/>
        </w:rPr>
        <w:t xml:space="preserve">Contending with Terms: ‘Multimodal’ and ‘Multimedia’ in the Academic and Public Spheres </w:t>
      </w:r>
      <w:r w:rsidR="00C00944" w:rsidRPr="0012660E">
        <w:rPr>
          <w:rFonts w:cs="Times"/>
          <w:color w:val="292B32"/>
          <w:szCs w:val="28"/>
        </w:rPr>
        <w:t>(Lauer) p. 22</w:t>
      </w:r>
    </w:p>
    <w:p w:rsidR="005A3432" w:rsidRPr="0012660E" w:rsidRDefault="005A3432" w:rsidP="005A3432">
      <w:pPr>
        <w:widowControl w:val="0"/>
        <w:autoSpaceDE w:val="0"/>
        <w:autoSpaceDN w:val="0"/>
        <w:adjustRightInd w:val="0"/>
        <w:rPr>
          <w:rFonts w:cs="Times"/>
          <w:color w:val="292B32"/>
          <w:szCs w:val="28"/>
        </w:rPr>
      </w:pPr>
      <w:r w:rsidRPr="0012660E">
        <w:rPr>
          <w:rFonts w:cs="Times"/>
          <w:color w:val="292B32"/>
          <w:szCs w:val="28"/>
        </w:rPr>
        <w:t>Made Not Only in Words: Composition in a New Key (Yancey)</w:t>
      </w:r>
      <w:r w:rsidR="00C00944" w:rsidRPr="0012660E">
        <w:rPr>
          <w:rFonts w:cs="Times"/>
          <w:color w:val="292B32"/>
          <w:szCs w:val="28"/>
        </w:rPr>
        <w:t xml:space="preserve"> p. 62</w:t>
      </w:r>
    </w:p>
    <w:p w:rsidR="0081178D" w:rsidRPr="0012660E" w:rsidRDefault="005A3432" w:rsidP="005A3432">
      <w:pPr>
        <w:widowControl w:val="0"/>
        <w:autoSpaceDE w:val="0"/>
        <w:autoSpaceDN w:val="0"/>
        <w:adjustRightInd w:val="0"/>
        <w:rPr>
          <w:rFonts w:cs="Times"/>
          <w:color w:val="292B32"/>
          <w:szCs w:val="28"/>
        </w:rPr>
      </w:pPr>
      <w:r w:rsidRPr="0012660E">
        <w:rPr>
          <w:rFonts w:cs="Times"/>
          <w:color w:val="292B32"/>
          <w:szCs w:val="28"/>
        </w:rPr>
        <w:lastRenderedPageBreak/>
        <w:t>Writing in the 21</w:t>
      </w:r>
      <w:r w:rsidRPr="0012660E">
        <w:rPr>
          <w:rFonts w:cs="Times"/>
          <w:color w:val="292B32"/>
          <w:szCs w:val="28"/>
          <w:vertAlign w:val="superscript"/>
        </w:rPr>
        <w:t>st</w:t>
      </w:r>
      <w:r w:rsidRPr="0012660E">
        <w:rPr>
          <w:rFonts w:cs="Times"/>
          <w:color w:val="292B32"/>
          <w:szCs w:val="28"/>
        </w:rPr>
        <w:t xml:space="preserve"> Century (Yancey): </w:t>
      </w:r>
      <w:hyperlink r:id="rId6" w:history="1">
        <w:r w:rsidRPr="0012660E">
          <w:rPr>
            <w:rStyle w:val="Hyperlink"/>
            <w:rFonts w:cs="Times"/>
            <w:szCs w:val="28"/>
          </w:rPr>
          <w:t>http://www.ncte.org/library/NCTEFiles/Press/Yancey_final.pdf</w:t>
        </w:r>
      </w:hyperlink>
      <w:r w:rsidR="0081178D" w:rsidRPr="0012660E">
        <w:br/>
      </w:r>
    </w:p>
    <w:p w:rsidR="0081178D" w:rsidRPr="0012660E" w:rsidRDefault="0081178D" w:rsidP="004943E7">
      <w:pPr>
        <w:pStyle w:val="NormalWeb"/>
        <w:spacing w:before="0" w:beforeAutospacing="0" w:after="0" w:afterAutospacing="0"/>
      </w:pPr>
      <w:r w:rsidRPr="0012660E">
        <w:rPr>
          <w:b/>
          <w:bCs/>
          <w:color w:val="000000"/>
        </w:rPr>
        <w:t>Week 2 (AUG 31-SEPT 04)</w:t>
      </w:r>
    </w:p>
    <w:p w:rsidR="002564AD" w:rsidRPr="0012660E" w:rsidRDefault="0081178D" w:rsidP="002564AD">
      <w:pPr>
        <w:pStyle w:val="NormalWeb"/>
        <w:spacing w:before="0" w:beforeAutospacing="0" w:after="0" w:afterAutospacing="0"/>
        <w:rPr>
          <w:color w:val="000000"/>
        </w:rPr>
      </w:pPr>
      <w:proofErr w:type="spellStart"/>
      <w:r w:rsidRPr="0012660E">
        <w:rPr>
          <w:color w:val="000000"/>
        </w:rPr>
        <w:t>Wysocki</w:t>
      </w:r>
      <w:proofErr w:type="spellEnd"/>
      <w:r w:rsidRPr="0012660E">
        <w:rPr>
          <w:color w:val="000000"/>
        </w:rPr>
        <w:t>: first half of book</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3 (SEPT 07-11)</w:t>
      </w:r>
    </w:p>
    <w:p w:rsidR="00F06904" w:rsidRPr="0012660E" w:rsidRDefault="0081178D" w:rsidP="004943E7">
      <w:pPr>
        <w:pStyle w:val="NormalWeb"/>
        <w:spacing w:before="0" w:beforeAutospacing="0" w:after="0" w:afterAutospacing="0"/>
        <w:rPr>
          <w:color w:val="000000"/>
        </w:rPr>
      </w:pPr>
      <w:proofErr w:type="spellStart"/>
      <w:r w:rsidRPr="0012660E">
        <w:rPr>
          <w:color w:val="000000"/>
        </w:rPr>
        <w:t>Wysocki</w:t>
      </w:r>
      <w:proofErr w:type="spellEnd"/>
      <w:r w:rsidRPr="0012660E">
        <w:rPr>
          <w:color w:val="000000"/>
        </w:rPr>
        <w:t>: second half of book</w:t>
      </w:r>
    </w:p>
    <w:p w:rsidR="002564AD" w:rsidRPr="0012660E" w:rsidRDefault="002564AD" w:rsidP="004943E7">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4 (SEPT 14-18)</w:t>
      </w:r>
    </w:p>
    <w:p w:rsidR="002564AD" w:rsidRPr="0012660E" w:rsidRDefault="0081178D" w:rsidP="002564AD">
      <w:pPr>
        <w:pStyle w:val="NormalWeb"/>
        <w:spacing w:before="0" w:beforeAutospacing="0" w:after="0" w:afterAutospacing="0"/>
        <w:rPr>
          <w:color w:val="000000"/>
        </w:rPr>
      </w:pPr>
      <w:proofErr w:type="spellStart"/>
      <w:r w:rsidRPr="0012660E">
        <w:rPr>
          <w:color w:val="000000"/>
        </w:rPr>
        <w:t>Shipka</w:t>
      </w:r>
      <w:proofErr w:type="spellEnd"/>
      <w:r w:rsidRPr="0012660E">
        <w:rPr>
          <w:color w:val="000000"/>
        </w:rPr>
        <w:t>: first half of book</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5 (SEPT 21-25)</w:t>
      </w:r>
    </w:p>
    <w:p w:rsidR="002564AD" w:rsidRPr="0012660E" w:rsidRDefault="0081178D" w:rsidP="002564AD">
      <w:pPr>
        <w:pStyle w:val="NormalWeb"/>
        <w:spacing w:before="0" w:beforeAutospacing="0" w:after="0" w:afterAutospacing="0"/>
        <w:rPr>
          <w:color w:val="000000"/>
        </w:rPr>
      </w:pPr>
      <w:proofErr w:type="spellStart"/>
      <w:r w:rsidRPr="0012660E">
        <w:rPr>
          <w:color w:val="000000"/>
        </w:rPr>
        <w:t>Shipka</w:t>
      </w:r>
      <w:proofErr w:type="spellEnd"/>
      <w:r w:rsidRPr="0012660E">
        <w:rPr>
          <w:color w:val="000000"/>
        </w:rPr>
        <w:t>: second half of book</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6 (SEPT 28-OCT 02)</w:t>
      </w:r>
    </w:p>
    <w:p w:rsidR="00C00944" w:rsidRPr="0012660E" w:rsidRDefault="0081178D" w:rsidP="004943E7">
      <w:pPr>
        <w:pStyle w:val="NormalWeb"/>
        <w:spacing w:before="0" w:beforeAutospacing="0" w:after="0" w:afterAutospacing="0"/>
        <w:rPr>
          <w:color w:val="000000"/>
        </w:rPr>
      </w:pPr>
      <w:r w:rsidRPr="0012660E">
        <w:rPr>
          <w:color w:val="000000"/>
        </w:rPr>
        <w:t xml:space="preserve">Selections from McKee, Heidi, and </w:t>
      </w:r>
      <w:proofErr w:type="spellStart"/>
      <w:r w:rsidRPr="0012660E">
        <w:rPr>
          <w:color w:val="000000"/>
        </w:rPr>
        <w:t>DeVoss</w:t>
      </w:r>
      <w:proofErr w:type="spellEnd"/>
    </w:p>
    <w:p w:rsidR="002564AD" w:rsidRPr="0012660E" w:rsidRDefault="00AD54BE" w:rsidP="002564AD">
      <w:pPr>
        <w:pStyle w:val="NormalWeb"/>
        <w:spacing w:before="0" w:beforeAutospacing="0" w:after="0" w:afterAutospacing="0"/>
      </w:pPr>
      <w:hyperlink r:id="rId7" w:history="1">
        <w:r w:rsidR="00C00944" w:rsidRPr="0012660E">
          <w:rPr>
            <w:rStyle w:val="Hyperlink"/>
          </w:rPr>
          <w:t>http://ccdigitalpress.org/dwae/</w:t>
        </w:r>
      </w:hyperlink>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7 (OCT 05-09)</w:t>
      </w:r>
    </w:p>
    <w:p w:rsidR="00F06904" w:rsidRPr="0012660E" w:rsidRDefault="0081178D" w:rsidP="004943E7">
      <w:pPr>
        <w:pStyle w:val="NormalWeb"/>
        <w:spacing w:before="0" w:beforeAutospacing="0" w:after="0" w:afterAutospacing="0"/>
        <w:rPr>
          <w:color w:val="000000"/>
        </w:rPr>
      </w:pPr>
      <w:r w:rsidRPr="0012660E">
        <w:rPr>
          <w:color w:val="000000"/>
        </w:rPr>
        <w:t>Conference on mid-term project</w:t>
      </w:r>
    </w:p>
    <w:p w:rsidR="000105D9" w:rsidRPr="0012660E" w:rsidRDefault="000105D9" w:rsidP="004943E7">
      <w:pPr>
        <w:pStyle w:val="NormalWeb"/>
        <w:spacing w:before="0" w:beforeAutospacing="0" w:after="0" w:afterAutospacing="0"/>
        <w:rPr>
          <w:color w:val="000000"/>
        </w:rPr>
      </w:pPr>
    </w:p>
    <w:p w:rsidR="002564AD" w:rsidRPr="0012660E" w:rsidRDefault="000105D9" w:rsidP="004943E7">
      <w:pPr>
        <w:pStyle w:val="NormalWeb"/>
        <w:spacing w:before="0" w:beforeAutospacing="0" w:after="0" w:afterAutospacing="0"/>
      </w:pPr>
      <w:r w:rsidRPr="0012660E">
        <w:rPr>
          <w:color w:val="000000"/>
        </w:rPr>
        <w:t xml:space="preserve">Ideas for midterm project: </w:t>
      </w:r>
      <w:hyperlink r:id="rId8" w:history="1">
        <w:r w:rsidRPr="0012660E">
          <w:rPr>
            <w:rStyle w:val="Hyperlink"/>
          </w:rPr>
          <w:t>http://www2.bgsu.edu/departments/english/cconline/WernerPortfolios/HomePort.html</w:t>
        </w:r>
      </w:hyperlink>
    </w:p>
    <w:p w:rsidR="000105D9" w:rsidRPr="0012660E" w:rsidRDefault="002564AD" w:rsidP="004943E7">
      <w:pPr>
        <w:pStyle w:val="NormalWeb"/>
        <w:spacing w:before="0" w:beforeAutospacing="0" w:after="0" w:afterAutospacing="0"/>
      </w:pPr>
      <w:r w:rsidRPr="0012660E">
        <w:t>See also Kairos “Praxis” and “</w:t>
      </w:r>
      <w:proofErr w:type="spellStart"/>
      <w:r w:rsidRPr="0012660E">
        <w:t>PraxisWiki</w:t>
      </w:r>
      <w:proofErr w:type="spellEnd"/>
      <w:r w:rsidRPr="0012660E">
        <w:t xml:space="preserve">”: </w:t>
      </w:r>
      <w:hyperlink r:id="rId9" w:history="1">
        <w:r w:rsidRPr="0012660E">
          <w:rPr>
            <w:rStyle w:val="Hyperlink"/>
          </w:rPr>
          <w:t>http://kairos.technorhetoric.net/</w:t>
        </w:r>
      </w:hyperlink>
    </w:p>
    <w:p w:rsidR="0081178D" w:rsidRPr="0012660E" w:rsidRDefault="002564AD" w:rsidP="004943E7">
      <w:pPr>
        <w:spacing w:after="240"/>
      </w:pPr>
      <w:r w:rsidRPr="0012660E">
        <w:t xml:space="preserve">See also Computers and Composition “Theory into Practice” and “Virtual Classroom”: </w:t>
      </w:r>
      <w:hyperlink r:id="rId10" w:history="1">
        <w:r w:rsidRPr="0012660E">
          <w:rPr>
            <w:rStyle w:val="Hyperlink"/>
          </w:rPr>
          <w:t>http://www2.bgsu.edu/departments/english/cconline/</w:t>
        </w:r>
      </w:hyperlink>
    </w:p>
    <w:p w:rsidR="0081178D" w:rsidRPr="0012660E" w:rsidRDefault="0081178D" w:rsidP="004943E7">
      <w:pPr>
        <w:pStyle w:val="NormalWeb"/>
        <w:spacing w:before="0" w:beforeAutospacing="0" w:after="0" w:afterAutospacing="0"/>
      </w:pPr>
      <w:r w:rsidRPr="0012660E">
        <w:rPr>
          <w:b/>
          <w:bCs/>
          <w:color w:val="000000"/>
        </w:rPr>
        <w:t>Week 8 (OCT 12-16)</w:t>
      </w:r>
    </w:p>
    <w:p w:rsidR="00C00944" w:rsidRPr="0012660E" w:rsidRDefault="0081178D" w:rsidP="004943E7">
      <w:pPr>
        <w:pStyle w:val="NormalWeb"/>
        <w:spacing w:before="0" w:beforeAutospacing="0" w:after="0" w:afterAutospacing="0"/>
        <w:rPr>
          <w:color w:val="000000"/>
        </w:rPr>
      </w:pPr>
      <w:r w:rsidRPr="0012660E">
        <w:rPr>
          <w:color w:val="000000"/>
        </w:rPr>
        <w:t>Mid-term project due date</w:t>
      </w:r>
    </w:p>
    <w:p w:rsidR="002564AD" w:rsidRPr="0012660E" w:rsidRDefault="00C00944" w:rsidP="002564AD">
      <w:pPr>
        <w:pStyle w:val="NormalWeb"/>
        <w:spacing w:before="0" w:beforeAutospacing="0" w:after="0" w:afterAutospacing="0"/>
        <w:rPr>
          <w:color w:val="000000"/>
        </w:rPr>
      </w:pPr>
      <w:r w:rsidRPr="0012660E">
        <w:rPr>
          <w:color w:val="000000"/>
        </w:rPr>
        <w:t>Presentations on midterm project</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9 (OCT 19-23)</w:t>
      </w:r>
    </w:p>
    <w:p w:rsidR="002564AD" w:rsidRPr="0012660E" w:rsidRDefault="0081178D" w:rsidP="002564AD">
      <w:pPr>
        <w:pStyle w:val="NormalWeb"/>
        <w:spacing w:before="0" w:beforeAutospacing="0" w:after="0" w:afterAutospacing="0"/>
        <w:rPr>
          <w:color w:val="000000"/>
        </w:rPr>
      </w:pPr>
      <w:r w:rsidRPr="0012660E">
        <w:rPr>
          <w:color w:val="000000"/>
        </w:rPr>
        <w:t>Bowen: Introduction, Ch. 1, &amp; Ch. 3</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10 (OCT 26-30)</w:t>
      </w:r>
    </w:p>
    <w:p w:rsidR="002564AD" w:rsidRPr="0012660E" w:rsidRDefault="0081178D" w:rsidP="002564AD">
      <w:pPr>
        <w:pStyle w:val="NormalWeb"/>
        <w:spacing w:before="0" w:beforeAutospacing="0" w:after="0" w:afterAutospacing="0"/>
        <w:rPr>
          <w:color w:val="000000"/>
        </w:rPr>
      </w:pPr>
      <w:r w:rsidRPr="0012660E">
        <w:rPr>
          <w:color w:val="000000"/>
        </w:rPr>
        <w:t>Bowen: Ch. 6, Ch. 7, &amp; Ch. 13</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11 (NOV 02-06)</w:t>
      </w:r>
    </w:p>
    <w:p w:rsidR="00394E61" w:rsidRPr="0012660E" w:rsidRDefault="0081178D" w:rsidP="002564AD">
      <w:pPr>
        <w:pStyle w:val="NormalWeb"/>
        <w:spacing w:before="0" w:beforeAutospacing="0" w:after="0" w:afterAutospacing="0"/>
        <w:rPr>
          <w:color w:val="000000"/>
        </w:rPr>
      </w:pPr>
      <w:r w:rsidRPr="0012660E">
        <w:rPr>
          <w:color w:val="000000"/>
        </w:rPr>
        <w:t xml:space="preserve">Selections from Claire </w:t>
      </w:r>
      <w:proofErr w:type="spellStart"/>
      <w:r w:rsidRPr="0012660E">
        <w:rPr>
          <w:color w:val="000000"/>
        </w:rPr>
        <w:t>Lutkewitte</w:t>
      </w:r>
      <w:proofErr w:type="spellEnd"/>
    </w:p>
    <w:p w:rsidR="00394E61" w:rsidRPr="0012660E" w:rsidRDefault="00394E61" w:rsidP="002564AD">
      <w:pPr>
        <w:pStyle w:val="NormalWeb"/>
        <w:spacing w:before="0" w:beforeAutospacing="0" w:after="0" w:afterAutospacing="0"/>
        <w:rPr>
          <w:color w:val="000000"/>
        </w:rPr>
      </w:pPr>
      <w:r w:rsidRPr="0012660E">
        <w:rPr>
          <w:color w:val="000000"/>
        </w:rPr>
        <w:t>“Re-inventing the Possibilities: Academic Literacy and New Media”:</w:t>
      </w:r>
    </w:p>
    <w:p w:rsidR="002564AD" w:rsidRPr="0012660E" w:rsidRDefault="00AD54BE" w:rsidP="002564AD">
      <w:pPr>
        <w:pStyle w:val="NormalWeb"/>
        <w:spacing w:before="0" w:beforeAutospacing="0" w:after="0" w:afterAutospacing="0"/>
        <w:rPr>
          <w:color w:val="000000"/>
        </w:rPr>
      </w:pPr>
      <w:hyperlink r:id="rId11" w:history="1">
        <w:r w:rsidR="00394E61" w:rsidRPr="0012660E">
          <w:rPr>
            <w:rStyle w:val="Hyperlink"/>
          </w:rPr>
          <w:t>http://ten.fibreculturejournal.org/wp-content/dynmed/ball_moeller/index.html</w:t>
        </w:r>
      </w:hyperlink>
    </w:p>
    <w:p w:rsidR="0081178D" w:rsidRPr="0012660E" w:rsidRDefault="0081178D" w:rsidP="002564AD">
      <w:pPr>
        <w:pStyle w:val="NormalWeb"/>
        <w:spacing w:before="0" w:beforeAutospacing="0" w:after="0" w:afterAutospacing="0"/>
        <w:rPr>
          <w:color w:val="000000"/>
        </w:rPr>
      </w:pPr>
    </w:p>
    <w:p w:rsidR="0081178D" w:rsidRPr="0012660E" w:rsidRDefault="0081178D" w:rsidP="004943E7">
      <w:pPr>
        <w:pStyle w:val="NormalWeb"/>
        <w:spacing w:before="0" w:beforeAutospacing="0" w:after="0" w:afterAutospacing="0"/>
      </w:pPr>
      <w:r w:rsidRPr="0012660E">
        <w:rPr>
          <w:b/>
          <w:bCs/>
          <w:color w:val="000000"/>
        </w:rPr>
        <w:t>Week 12 (NOV 09-13)</w:t>
      </w:r>
    </w:p>
    <w:p w:rsidR="002564AD" w:rsidRPr="0012660E" w:rsidRDefault="00CF2A5B" w:rsidP="00CF2A5B">
      <w:pPr>
        <w:pStyle w:val="NormalWeb"/>
        <w:spacing w:before="0" w:beforeAutospacing="0" w:after="0" w:afterAutospacing="0"/>
        <w:rPr>
          <w:color w:val="000000"/>
        </w:rPr>
      </w:pPr>
      <w:r w:rsidRPr="0012660E">
        <w:rPr>
          <w:color w:val="000000"/>
        </w:rPr>
        <w:t>Selections</w:t>
      </w:r>
      <w:r w:rsidR="002564AD" w:rsidRPr="0012660E">
        <w:rPr>
          <w:color w:val="000000"/>
        </w:rPr>
        <w:t xml:space="preserve"> from</w:t>
      </w:r>
      <w:r w:rsidRPr="0012660E">
        <w:rPr>
          <w:color w:val="000000"/>
        </w:rPr>
        <w:t xml:space="preserve"> Kairos, Computers and Composition</w:t>
      </w:r>
    </w:p>
    <w:p w:rsidR="002564AD" w:rsidRPr="0012660E" w:rsidRDefault="002564AD" w:rsidP="00CF2A5B">
      <w:pPr>
        <w:pStyle w:val="NormalWeb"/>
        <w:spacing w:before="0" w:beforeAutospacing="0" w:after="0" w:afterAutospacing="0"/>
        <w:rPr>
          <w:color w:val="000000"/>
        </w:rPr>
      </w:pPr>
      <w:r w:rsidRPr="0012660E">
        <w:rPr>
          <w:color w:val="000000"/>
        </w:rPr>
        <w:t xml:space="preserve">Kairos: </w:t>
      </w:r>
      <w:hyperlink r:id="rId12" w:history="1">
        <w:r w:rsidRPr="0012660E">
          <w:rPr>
            <w:rStyle w:val="Hyperlink"/>
          </w:rPr>
          <w:t>http://kairos.technorhetoric.net/archive.html</w:t>
        </w:r>
      </w:hyperlink>
    </w:p>
    <w:p w:rsidR="002564AD" w:rsidRPr="0012660E" w:rsidRDefault="002564AD" w:rsidP="00CF2A5B">
      <w:pPr>
        <w:pStyle w:val="NormalWeb"/>
        <w:spacing w:before="0" w:beforeAutospacing="0" w:after="0" w:afterAutospacing="0"/>
        <w:rPr>
          <w:color w:val="000000"/>
        </w:rPr>
      </w:pPr>
      <w:r w:rsidRPr="0012660E">
        <w:rPr>
          <w:color w:val="000000"/>
        </w:rPr>
        <w:t>Selected readings from “Praxis” and “</w:t>
      </w:r>
      <w:proofErr w:type="spellStart"/>
      <w:r w:rsidRPr="0012660E">
        <w:rPr>
          <w:color w:val="000000"/>
        </w:rPr>
        <w:t>PraxisWiki</w:t>
      </w:r>
      <w:proofErr w:type="spellEnd"/>
      <w:r w:rsidRPr="0012660E">
        <w:rPr>
          <w:color w:val="000000"/>
        </w:rPr>
        <w:t>”</w:t>
      </w:r>
    </w:p>
    <w:p w:rsidR="00CF2A5B" w:rsidRPr="0012660E" w:rsidRDefault="002564AD" w:rsidP="00CF2A5B">
      <w:pPr>
        <w:pStyle w:val="NormalWeb"/>
        <w:spacing w:before="0" w:beforeAutospacing="0" w:after="0" w:afterAutospacing="0"/>
        <w:rPr>
          <w:color w:val="000000"/>
        </w:rPr>
      </w:pPr>
      <w:r w:rsidRPr="0012660E">
        <w:rPr>
          <w:color w:val="000000"/>
        </w:rPr>
        <w:lastRenderedPageBreak/>
        <w:t xml:space="preserve">Computers and Composition: </w:t>
      </w:r>
      <w:hyperlink r:id="rId13" w:history="1">
        <w:r w:rsidRPr="0012660E">
          <w:rPr>
            <w:rStyle w:val="Hyperlink"/>
          </w:rPr>
          <w:t>http://www2.bgsu.edu/departments/english/cconline/</w:t>
        </w:r>
      </w:hyperlink>
    </w:p>
    <w:p w:rsidR="0081178D" w:rsidRPr="0012660E" w:rsidRDefault="0081178D" w:rsidP="00CF2A5B">
      <w:pPr>
        <w:pStyle w:val="NormalWeb"/>
        <w:spacing w:before="0" w:beforeAutospacing="0" w:after="0" w:afterAutospacing="0"/>
        <w:rPr>
          <w:color w:val="000000"/>
        </w:rPr>
      </w:pPr>
    </w:p>
    <w:p w:rsidR="00CF2A5B" w:rsidRPr="0012660E" w:rsidRDefault="0081178D" w:rsidP="00CF2A5B">
      <w:pPr>
        <w:pStyle w:val="NormalWeb"/>
        <w:spacing w:before="0" w:beforeAutospacing="0" w:after="0" w:afterAutospacing="0"/>
      </w:pPr>
      <w:r w:rsidRPr="0012660E">
        <w:rPr>
          <w:b/>
          <w:bCs/>
          <w:color w:val="000000"/>
        </w:rPr>
        <w:t>Week 13 (NOV 16-20)</w:t>
      </w:r>
    </w:p>
    <w:p w:rsidR="00CF2A5B" w:rsidRPr="0012660E" w:rsidRDefault="00CF2A5B" w:rsidP="00CF2A5B">
      <w:pPr>
        <w:pStyle w:val="NormalWeb"/>
        <w:spacing w:before="0" w:beforeAutospacing="0" w:after="0" w:afterAutospacing="0"/>
      </w:pPr>
      <w:r w:rsidRPr="0012660E">
        <w:rPr>
          <w:bCs/>
          <w:color w:val="000000"/>
        </w:rPr>
        <w:t>Researching online resources for new media and multimedia approaches to teaching writing;</w:t>
      </w:r>
    </w:p>
    <w:p w:rsidR="00CF2A5B" w:rsidRPr="0012660E" w:rsidRDefault="00CF2A5B" w:rsidP="00CF2A5B">
      <w:pPr>
        <w:pStyle w:val="NormalWeb"/>
        <w:spacing w:before="0" w:beforeAutospacing="0" w:after="0" w:afterAutospacing="0"/>
        <w:rPr>
          <w:color w:val="000000"/>
        </w:rPr>
      </w:pPr>
      <w:r w:rsidRPr="0012660E">
        <w:rPr>
          <w:color w:val="000000"/>
        </w:rPr>
        <w:t>Digital Rhetoric Collaborative: Teaching Resources:</w:t>
      </w:r>
    </w:p>
    <w:p w:rsidR="00CF2A5B" w:rsidRPr="0012660E" w:rsidRDefault="00AD54BE" w:rsidP="00CF2A5B">
      <w:pPr>
        <w:pStyle w:val="NormalWeb"/>
        <w:spacing w:before="0" w:beforeAutospacing="0" w:after="0" w:afterAutospacing="0"/>
      </w:pPr>
      <w:hyperlink r:id="rId14" w:history="1">
        <w:r w:rsidR="00CF2A5B" w:rsidRPr="0012660E">
          <w:rPr>
            <w:rStyle w:val="Hyperlink"/>
          </w:rPr>
          <w:t>http://webservices.itcs.umich.edu/mediawiki/DigitalRhetoricCollaborative/index.php/Teaching_Resources</w:t>
        </w:r>
      </w:hyperlink>
    </w:p>
    <w:p w:rsidR="00F06904" w:rsidRPr="0012660E" w:rsidRDefault="00F06904" w:rsidP="00CF2A5B">
      <w:pPr>
        <w:pStyle w:val="NormalWeb"/>
        <w:spacing w:before="0" w:beforeAutospacing="0" w:after="0" w:afterAutospacing="0"/>
      </w:pPr>
    </w:p>
    <w:p w:rsidR="00CF2A5B" w:rsidRPr="0012660E" w:rsidRDefault="00F06904" w:rsidP="00CF2A5B">
      <w:pPr>
        <w:pStyle w:val="NormalWeb"/>
        <w:spacing w:before="0" w:beforeAutospacing="0" w:after="0" w:afterAutospacing="0"/>
      </w:pPr>
      <w:r w:rsidRPr="0012660E">
        <w:t xml:space="preserve">Approaches to </w:t>
      </w:r>
      <w:r w:rsidR="00A33A60" w:rsidRPr="0012660E">
        <w:t xml:space="preserve">digital and multimedia </w:t>
      </w:r>
      <w:r w:rsidRPr="0012660E">
        <w:t>teaching</w:t>
      </w:r>
    </w:p>
    <w:p w:rsidR="00F06904" w:rsidRPr="0012660E" w:rsidRDefault="00AD54BE" w:rsidP="00CF2A5B">
      <w:pPr>
        <w:pStyle w:val="NormalWeb"/>
        <w:spacing w:before="0" w:beforeAutospacing="0" w:after="0" w:afterAutospacing="0"/>
      </w:pPr>
      <w:hyperlink r:id="rId15" w:history="1">
        <w:r w:rsidR="00CF2A5B" w:rsidRPr="0012660E">
          <w:rPr>
            <w:rStyle w:val="Hyperlink"/>
          </w:rPr>
          <w:t>http://www.digirhetorics.org/</w:t>
        </w:r>
      </w:hyperlink>
    </w:p>
    <w:p w:rsidR="00F06904" w:rsidRPr="0012660E" w:rsidRDefault="00F06904" w:rsidP="00F06904">
      <w:pPr>
        <w:pStyle w:val="NormalWeb"/>
        <w:spacing w:before="0" w:beforeAutospacing="0" w:after="0" w:afterAutospacing="0"/>
        <w:rPr>
          <w:color w:val="000000"/>
        </w:rPr>
      </w:pPr>
      <w:r w:rsidRPr="0012660E">
        <w:rPr>
          <w:color w:val="000000"/>
        </w:rPr>
        <w:t xml:space="preserve">UG Journals: </w:t>
      </w:r>
      <w:hyperlink r:id="rId16" w:history="1">
        <w:r w:rsidRPr="0012660E">
          <w:rPr>
            <w:rStyle w:val="Hyperlink"/>
          </w:rPr>
          <w:t>http://jump.dwrl.utexas.edu/content/about</w:t>
        </w:r>
      </w:hyperlink>
    </w:p>
    <w:p w:rsidR="00CF2A5B" w:rsidRPr="0012660E" w:rsidRDefault="00CF2A5B" w:rsidP="004943E7">
      <w:pPr>
        <w:pStyle w:val="NormalWeb"/>
        <w:spacing w:before="0" w:beforeAutospacing="0" w:after="0" w:afterAutospacing="0"/>
        <w:rPr>
          <w:b/>
          <w:bCs/>
          <w:color w:val="000000"/>
        </w:rPr>
      </w:pPr>
    </w:p>
    <w:p w:rsidR="0081178D" w:rsidRPr="0012660E" w:rsidRDefault="0081178D" w:rsidP="004943E7">
      <w:pPr>
        <w:pStyle w:val="NormalWeb"/>
        <w:spacing w:before="0" w:beforeAutospacing="0" w:after="0" w:afterAutospacing="0"/>
      </w:pPr>
      <w:r w:rsidRPr="0012660E">
        <w:rPr>
          <w:b/>
          <w:bCs/>
          <w:color w:val="000000"/>
        </w:rPr>
        <w:t>Week 14 (NOV 23-27)</w:t>
      </w:r>
    </w:p>
    <w:p w:rsidR="00CF2A5B" w:rsidRPr="0012660E" w:rsidRDefault="00CF2A5B" w:rsidP="00CF2A5B">
      <w:pPr>
        <w:pStyle w:val="NormalWeb"/>
        <w:spacing w:before="0" w:beforeAutospacing="0" w:after="0" w:afterAutospacing="0"/>
      </w:pPr>
      <w:r w:rsidRPr="0012660E">
        <w:rPr>
          <w:bCs/>
          <w:color w:val="000000"/>
        </w:rPr>
        <w:t>Researching online resources for new media and multimedia approaches to teaching writing</w:t>
      </w:r>
    </w:p>
    <w:p w:rsidR="00CF2A5B" w:rsidRPr="0012660E" w:rsidRDefault="00CF2A5B" w:rsidP="00CF2A5B">
      <w:pPr>
        <w:pStyle w:val="NormalWeb"/>
        <w:spacing w:before="0" w:beforeAutospacing="0" w:after="0" w:afterAutospacing="0"/>
        <w:rPr>
          <w:bCs/>
          <w:i/>
          <w:iCs/>
          <w:color w:val="000000"/>
        </w:rPr>
      </w:pPr>
      <w:r w:rsidRPr="0012660E">
        <w:rPr>
          <w:bCs/>
          <w:color w:val="000000"/>
        </w:rPr>
        <w:t xml:space="preserve">Selections from Cynthia </w:t>
      </w:r>
      <w:proofErr w:type="spellStart"/>
      <w:r w:rsidRPr="0012660E">
        <w:rPr>
          <w:bCs/>
          <w:color w:val="000000"/>
        </w:rPr>
        <w:t>Selfe’s</w:t>
      </w:r>
      <w:proofErr w:type="spellEnd"/>
      <w:r w:rsidRPr="0012660E">
        <w:rPr>
          <w:bCs/>
          <w:color w:val="000000"/>
        </w:rPr>
        <w:t xml:space="preserve"> </w:t>
      </w:r>
      <w:r w:rsidRPr="0012660E">
        <w:rPr>
          <w:bCs/>
          <w:i/>
          <w:iCs/>
          <w:color w:val="000000"/>
        </w:rPr>
        <w:t>Multimodal Composition: Resources for Teachers</w:t>
      </w:r>
    </w:p>
    <w:p w:rsidR="0081178D" w:rsidRPr="0012660E" w:rsidRDefault="00AD54BE" w:rsidP="004943E7">
      <w:pPr>
        <w:spacing w:after="240"/>
        <w:rPr>
          <w:bCs/>
          <w:color w:val="000000"/>
        </w:rPr>
      </w:pPr>
      <w:hyperlink r:id="rId17" w:history="1">
        <w:r w:rsidR="00CF2A5B" w:rsidRPr="0012660E">
          <w:rPr>
            <w:rStyle w:val="Hyperlink"/>
            <w:bCs/>
          </w:rPr>
          <w:t>http://newmediawriting.net/content/multimodal-composition-resources-for-teachers/</w:t>
        </w:r>
      </w:hyperlink>
    </w:p>
    <w:p w:rsidR="0081178D" w:rsidRPr="0012660E" w:rsidRDefault="0081178D" w:rsidP="004943E7">
      <w:pPr>
        <w:pStyle w:val="NormalWeb"/>
        <w:spacing w:before="0" w:beforeAutospacing="0" w:after="0" w:afterAutospacing="0"/>
      </w:pPr>
      <w:r w:rsidRPr="0012660E">
        <w:rPr>
          <w:b/>
          <w:bCs/>
          <w:color w:val="000000"/>
        </w:rPr>
        <w:t>Week 15 (NOV 30-DEC 04)</w:t>
      </w:r>
    </w:p>
    <w:p w:rsidR="002564AD" w:rsidRPr="0012660E" w:rsidRDefault="0081178D" w:rsidP="002564AD">
      <w:pPr>
        <w:pStyle w:val="NormalWeb"/>
        <w:spacing w:before="0" w:beforeAutospacing="0" w:after="0" w:afterAutospacing="0"/>
        <w:rPr>
          <w:b/>
          <w:bCs/>
          <w:color w:val="000000"/>
        </w:rPr>
      </w:pPr>
      <w:r w:rsidRPr="0012660E">
        <w:rPr>
          <w:color w:val="000000"/>
        </w:rPr>
        <w:t xml:space="preserve">Conference on </w:t>
      </w:r>
      <w:r w:rsidR="003A2878" w:rsidRPr="0012660E">
        <w:rPr>
          <w:color w:val="000000"/>
        </w:rPr>
        <w:t xml:space="preserve">final </w:t>
      </w:r>
      <w:r w:rsidRPr="0012660E">
        <w:rPr>
          <w:color w:val="000000"/>
        </w:rPr>
        <w:t>project</w:t>
      </w:r>
      <w:r w:rsidRPr="0012660E">
        <w:rPr>
          <w:b/>
          <w:bCs/>
          <w:color w:val="000000"/>
        </w:rPr>
        <w:t xml:space="preserve"> </w:t>
      </w:r>
    </w:p>
    <w:p w:rsidR="0081178D" w:rsidRPr="0012660E" w:rsidRDefault="0081178D" w:rsidP="002564AD">
      <w:pPr>
        <w:pStyle w:val="NormalWeb"/>
        <w:spacing w:before="0" w:beforeAutospacing="0" w:after="0" w:afterAutospacing="0"/>
      </w:pPr>
    </w:p>
    <w:p w:rsidR="0081178D" w:rsidRPr="0012660E" w:rsidRDefault="0081178D" w:rsidP="004943E7">
      <w:pPr>
        <w:pStyle w:val="NormalWeb"/>
        <w:spacing w:before="0" w:beforeAutospacing="0" w:after="0" w:afterAutospacing="0"/>
      </w:pPr>
      <w:r w:rsidRPr="0012660E">
        <w:rPr>
          <w:b/>
          <w:bCs/>
          <w:color w:val="000000"/>
        </w:rPr>
        <w:t>Week 16 (DEC 07-11)</w:t>
      </w:r>
    </w:p>
    <w:p w:rsidR="0081178D" w:rsidRPr="0012660E" w:rsidRDefault="0081178D" w:rsidP="004943E7">
      <w:pPr>
        <w:pStyle w:val="NormalWeb"/>
        <w:spacing w:before="0" w:beforeAutospacing="0" w:after="0" w:afterAutospacing="0"/>
      </w:pPr>
      <w:r w:rsidRPr="0012660E">
        <w:rPr>
          <w:color w:val="000000"/>
        </w:rPr>
        <w:t>Final project due date</w:t>
      </w:r>
    </w:p>
    <w:p w:rsidR="00534EEC" w:rsidRPr="0012660E" w:rsidRDefault="00534EEC" w:rsidP="004943E7">
      <w:pPr>
        <w:pStyle w:val="NormalWeb"/>
        <w:spacing w:before="0" w:beforeAutospacing="0" w:after="0" w:afterAutospacing="0"/>
      </w:pPr>
    </w:p>
    <w:p w:rsidR="00534EEC" w:rsidRPr="0012660E" w:rsidRDefault="00534EEC" w:rsidP="004943E7">
      <w:pPr>
        <w:pStyle w:val="NormalWeb"/>
        <w:spacing w:before="0" w:beforeAutospacing="0" w:after="0" w:afterAutospacing="0"/>
      </w:pPr>
    </w:p>
    <w:p w:rsidR="00534EEC" w:rsidRPr="0012660E" w:rsidRDefault="00534EEC" w:rsidP="004943E7">
      <w:pPr>
        <w:widowControl w:val="0"/>
        <w:autoSpaceDE w:val="0"/>
        <w:autoSpaceDN w:val="0"/>
        <w:adjustRightInd w:val="0"/>
        <w:rPr>
          <w:rFonts w:cs="Tahoma"/>
          <w:szCs w:val="26"/>
        </w:rPr>
      </w:pPr>
    </w:p>
    <w:p w:rsidR="00534EEC" w:rsidRPr="0012660E" w:rsidRDefault="00534EEC" w:rsidP="004943E7">
      <w:pPr>
        <w:widowControl w:val="0"/>
        <w:autoSpaceDE w:val="0"/>
        <w:autoSpaceDN w:val="0"/>
        <w:adjustRightInd w:val="0"/>
        <w:rPr>
          <w:rFonts w:cs="Tahoma"/>
          <w:szCs w:val="26"/>
        </w:rPr>
      </w:pPr>
    </w:p>
    <w:p w:rsidR="00405074" w:rsidRPr="0012660E" w:rsidRDefault="00405074" w:rsidP="004943E7">
      <w:pPr>
        <w:pStyle w:val="NormalWeb"/>
        <w:spacing w:before="0" w:beforeAutospacing="0" w:after="0" w:afterAutospacing="0"/>
      </w:pPr>
    </w:p>
    <w:sectPr w:rsidR="00405074" w:rsidRPr="0012660E" w:rsidSect="0012660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61655"/>
    <w:multiLevelType w:val="hybridMultilevel"/>
    <w:tmpl w:val="C144FDD2"/>
    <w:lvl w:ilvl="0" w:tplc="15A0FC0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AB"/>
    <w:rsid w:val="000105D9"/>
    <w:rsid w:val="00090005"/>
    <w:rsid w:val="0012660E"/>
    <w:rsid w:val="002564AD"/>
    <w:rsid w:val="00394E61"/>
    <w:rsid w:val="003A2878"/>
    <w:rsid w:val="003B62EE"/>
    <w:rsid w:val="003F483B"/>
    <w:rsid w:val="00405074"/>
    <w:rsid w:val="004943E7"/>
    <w:rsid w:val="004F3CD4"/>
    <w:rsid w:val="005110EE"/>
    <w:rsid w:val="00534EEC"/>
    <w:rsid w:val="00552E16"/>
    <w:rsid w:val="005A3432"/>
    <w:rsid w:val="006A64B5"/>
    <w:rsid w:val="0074653B"/>
    <w:rsid w:val="0081178D"/>
    <w:rsid w:val="00820AAF"/>
    <w:rsid w:val="00895A61"/>
    <w:rsid w:val="00A33A60"/>
    <w:rsid w:val="00A62754"/>
    <w:rsid w:val="00AD54BE"/>
    <w:rsid w:val="00B70131"/>
    <w:rsid w:val="00BC6CAB"/>
    <w:rsid w:val="00BF69DE"/>
    <w:rsid w:val="00C00944"/>
    <w:rsid w:val="00C05511"/>
    <w:rsid w:val="00CF2A5B"/>
    <w:rsid w:val="00DC718A"/>
    <w:rsid w:val="00F06904"/>
    <w:rsid w:val="00F1797F"/>
    <w:rsid w:val="00F5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273BD-F549-4AC8-BF92-07FF780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AB"/>
  </w:style>
  <w:style w:type="paragraph" w:styleId="NormalWeb">
    <w:name w:val="Normal (Web)"/>
    <w:basedOn w:val="Normal"/>
    <w:uiPriority w:val="99"/>
    <w:unhideWhenUsed/>
    <w:rsid w:val="00F5573F"/>
    <w:pPr>
      <w:spacing w:before="100" w:beforeAutospacing="1" w:after="100" w:afterAutospacing="1"/>
    </w:pPr>
  </w:style>
  <w:style w:type="character" w:styleId="Hyperlink">
    <w:name w:val="Hyperlink"/>
    <w:basedOn w:val="DefaultParagraphFont"/>
    <w:uiPriority w:val="99"/>
    <w:semiHidden/>
    <w:unhideWhenUsed/>
    <w:rsid w:val="005A3432"/>
    <w:rPr>
      <w:color w:val="0000FF" w:themeColor="hyperlink"/>
      <w:u w:val="single"/>
    </w:rPr>
  </w:style>
  <w:style w:type="character" w:styleId="Emphasis">
    <w:name w:val="Emphasis"/>
    <w:basedOn w:val="DefaultParagraphFont"/>
    <w:uiPriority w:val="20"/>
    <w:qFormat/>
    <w:rsid w:val="00010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4389">
      <w:bodyDiv w:val="1"/>
      <w:marLeft w:val="0"/>
      <w:marRight w:val="0"/>
      <w:marTop w:val="0"/>
      <w:marBottom w:val="0"/>
      <w:divBdr>
        <w:top w:val="none" w:sz="0" w:space="0" w:color="auto"/>
        <w:left w:val="none" w:sz="0" w:space="0" w:color="auto"/>
        <w:bottom w:val="none" w:sz="0" w:space="0" w:color="auto"/>
        <w:right w:val="none" w:sz="0" w:space="0" w:color="auto"/>
      </w:divBdr>
      <w:divsChild>
        <w:div w:id="21327025">
          <w:marLeft w:val="0"/>
          <w:marRight w:val="0"/>
          <w:marTop w:val="280"/>
          <w:marBottom w:val="280"/>
          <w:divBdr>
            <w:top w:val="none" w:sz="0" w:space="0" w:color="auto"/>
            <w:left w:val="none" w:sz="0" w:space="0" w:color="auto"/>
            <w:bottom w:val="none" w:sz="0" w:space="0" w:color="auto"/>
            <w:right w:val="none" w:sz="0" w:space="0" w:color="auto"/>
          </w:divBdr>
        </w:div>
        <w:div w:id="82192165">
          <w:marLeft w:val="0"/>
          <w:marRight w:val="0"/>
          <w:marTop w:val="280"/>
          <w:marBottom w:val="280"/>
          <w:divBdr>
            <w:top w:val="none" w:sz="0" w:space="0" w:color="auto"/>
            <w:left w:val="none" w:sz="0" w:space="0" w:color="auto"/>
            <w:bottom w:val="none" w:sz="0" w:space="0" w:color="auto"/>
            <w:right w:val="none" w:sz="0" w:space="0" w:color="auto"/>
          </w:divBdr>
        </w:div>
        <w:div w:id="352734567">
          <w:marLeft w:val="0"/>
          <w:marRight w:val="0"/>
          <w:marTop w:val="280"/>
          <w:marBottom w:val="280"/>
          <w:divBdr>
            <w:top w:val="none" w:sz="0" w:space="0" w:color="auto"/>
            <w:left w:val="none" w:sz="0" w:space="0" w:color="auto"/>
            <w:bottom w:val="none" w:sz="0" w:space="0" w:color="auto"/>
            <w:right w:val="none" w:sz="0" w:space="0" w:color="auto"/>
          </w:divBdr>
        </w:div>
        <w:div w:id="718631539">
          <w:marLeft w:val="0"/>
          <w:marRight w:val="0"/>
          <w:marTop w:val="280"/>
          <w:marBottom w:val="280"/>
          <w:divBdr>
            <w:top w:val="none" w:sz="0" w:space="0" w:color="auto"/>
            <w:left w:val="none" w:sz="0" w:space="0" w:color="auto"/>
            <w:bottom w:val="none" w:sz="0" w:space="0" w:color="auto"/>
            <w:right w:val="none" w:sz="0" w:space="0" w:color="auto"/>
          </w:divBdr>
        </w:div>
        <w:div w:id="768740494">
          <w:marLeft w:val="0"/>
          <w:marRight w:val="0"/>
          <w:marTop w:val="280"/>
          <w:marBottom w:val="280"/>
          <w:divBdr>
            <w:top w:val="none" w:sz="0" w:space="0" w:color="auto"/>
            <w:left w:val="none" w:sz="0" w:space="0" w:color="auto"/>
            <w:bottom w:val="none" w:sz="0" w:space="0" w:color="auto"/>
            <w:right w:val="none" w:sz="0" w:space="0" w:color="auto"/>
          </w:divBdr>
        </w:div>
        <w:div w:id="866869385">
          <w:marLeft w:val="0"/>
          <w:marRight w:val="0"/>
          <w:marTop w:val="280"/>
          <w:marBottom w:val="280"/>
          <w:divBdr>
            <w:top w:val="none" w:sz="0" w:space="0" w:color="auto"/>
            <w:left w:val="none" w:sz="0" w:space="0" w:color="auto"/>
            <w:bottom w:val="none" w:sz="0" w:space="0" w:color="auto"/>
            <w:right w:val="none" w:sz="0" w:space="0" w:color="auto"/>
          </w:divBdr>
        </w:div>
        <w:div w:id="1071924536">
          <w:marLeft w:val="0"/>
          <w:marRight w:val="0"/>
          <w:marTop w:val="280"/>
          <w:marBottom w:val="280"/>
          <w:divBdr>
            <w:top w:val="none" w:sz="0" w:space="0" w:color="auto"/>
            <w:left w:val="none" w:sz="0" w:space="0" w:color="auto"/>
            <w:bottom w:val="none" w:sz="0" w:space="0" w:color="auto"/>
            <w:right w:val="none" w:sz="0" w:space="0" w:color="auto"/>
          </w:divBdr>
        </w:div>
        <w:div w:id="1340742271">
          <w:marLeft w:val="0"/>
          <w:marRight w:val="0"/>
          <w:marTop w:val="280"/>
          <w:marBottom w:val="280"/>
          <w:divBdr>
            <w:top w:val="none" w:sz="0" w:space="0" w:color="auto"/>
            <w:left w:val="none" w:sz="0" w:space="0" w:color="auto"/>
            <w:bottom w:val="none" w:sz="0" w:space="0" w:color="auto"/>
            <w:right w:val="none" w:sz="0" w:space="0" w:color="auto"/>
          </w:divBdr>
        </w:div>
        <w:div w:id="1347053227">
          <w:marLeft w:val="0"/>
          <w:marRight w:val="0"/>
          <w:marTop w:val="280"/>
          <w:marBottom w:val="280"/>
          <w:divBdr>
            <w:top w:val="none" w:sz="0" w:space="0" w:color="auto"/>
            <w:left w:val="none" w:sz="0" w:space="0" w:color="auto"/>
            <w:bottom w:val="none" w:sz="0" w:space="0" w:color="auto"/>
            <w:right w:val="none" w:sz="0" w:space="0" w:color="auto"/>
          </w:divBdr>
        </w:div>
        <w:div w:id="1405562861">
          <w:marLeft w:val="0"/>
          <w:marRight w:val="0"/>
          <w:marTop w:val="280"/>
          <w:marBottom w:val="280"/>
          <w:divBdr>
            <w:top w:val="none" w:sz="0" w:space="0" w:color="auto"/>
            <w:left w:val="none" w:sz="0" w:space="0" w:color="auto"/>
            <w:bottom w:val="none" w:sz="0" w:space="0" w:color="auto"/>
            <w:right w:val="none" w:sz="0" w:space="0" w:color="auto"/>
          </w:divBdr>
        </w:div>
        <w:div w:id="1421365508">
          <w:marLeft w:val="0"/>
          <w:marRight w:val="0"/>
          <w:marTop w:val="280"/>
          <w:marBottom w:val="280"/>
          <w:divBdr>
            <w:top w:val="none" w:sz="0" w:space="0" w:color="auto"/>
            <w:left w:val="none" w:sz="0" w:space="0" w:color="auto"/>
            <w:bottom w:val="none" w:sz="0" w:space="0" w:color="auto"/>
            <w:right w:val="none" w:sz="0" w:space="0" w:color="auto"/>
          </w:divBdr>
        </w:div>
        <w:div w:id="1654332079">
          <w:marLeft w:val="0"/>
          <w:marRight w:val="0"/>
          <w:marTop w:val="280"/>
          <w:marBottom w:val="280"/>
          <w:divBdr>
            <w:top w:val="none" w:sz="0" w:space="0" w:color="auto"/>
            <w:left w:val="none" w:sz="0" w:space="0" w:color="auto"/>
            <w:bottom w:val="none" w:sz="0" w:space="0" w:color="auto"/>
            <w:right w:val="none" w:sz="0" w:space="0" w:color="auto"/>
          </w:divBdr>
        </w:div>
        <w:div w:id="1809010782">
          <w:marLeft w:val="0"/>
          <w:marRight w:val="0"/>
          <w:marTop w:val="280"/>
          <w:marBottom w:val="280"/>
          <w:divBdr>
            <w:top w:val="none" w:sz="0" w:space="0" w:color="auto"/>
            <w:left w:val="none" w:sz="0" w:space="0" w:color="auto"/>
            <w:bottom w:val="none" w:sz="0" w:space="0" w:color="auto"/>
            <w:right w:val="none" w:sz="0" w:space="0" w:color="auto"/>
          </w:divBdr>
        </w:div>
        <w:div w:id="2021539733">
          <w:marLeft w:val="0"/>
          <w:marRight w:val="0"/>
          <w:marTop w:val="280"/>
          <w:marBottom w:val="280"/>
          <w:divBdr>
            <w:top w:val="none" w:sz="0" w:space="0" w:color="auto"/>
            <w:left w:val="none" w:sz="0" w:space="0" w:color="auto"/>
            <w:bottom w:val="none" w:sz="0" w:space="0" w:color="auto"/>
            <w:right w:val="none" w:sz="0" w:space="0" w:color="auto"/>
          </w:divBdr>
        </w:div>
        <w:div w:id="2130472560">
          <w:marLeft w:val="0"/>
          <w:marRight w:val="0"/>
          <w:marTop w:val="280"/>
          <w:marBottom w:val="280"/>
          <w:divBdr>
            <w:top w:val="none" w:sz="0" w:space="0" w:color="auto"/>
            <w:left w:val="none" w:sz="0" w:space="0" w:color="auto"/>
            <w:bottom w:val="none" w:sz="0" w:space="0" w:color="auto"/>
            <w:right w:val="none" w:sz="0" w:space="0" w:color="auto"/>
          </w:divBdr>
        </w:div>
      </w:divsChild>
    </w:div>
    <w:div w:id="691878545">
      <w:bodyDiv w:val="1"/>
      <w:marLeft w:val="0"/>
      <w:marRight w:val="0"/>
      <w:marTop w:val="0"/>
      <w:marBottom w:val="0"/>
      <w:divBdr>
        <w:top w:val="none" w:sz="0" w:space="0" w:color="auto"/>
        <w:left w:val="none" w:sz="0" w:space="0" w:color="auto"/>
        <w:bottom w:val="none" w:sz="0" w:space="0" w:color="auto"/>
        <w:right w:val="none" w:sz="0" w:space="0" w:color="auto"/>
      </w:divBdr>
    </w:div>
    <w:div w:id="9009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bgsu.edu/departments/english/cconline/WernerPortfolios/HomePort.html" TargetMode="External"/><Relationship Id="rId13" Type="http://schemas.openxmlformats.org/officeDocument/2006/relationships/hyperlink" Target="http://www2.bgsu.edu/departments/english/ccon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digitalpress.org/dwae/" TargetMode="External"/><Relationship Id="rId12" Type="http://schemas.openxmlformats.org/officeDocument/2006/relationships/hyperlink" Target="http://kairos.technorhetoric.net/archive.html" TargetMode="External"/><Relationship Id="rId17" Type="http://schemas.openxmlformats.org/officeDocument/2006/relationships/hyperlink" Target="http://newmediawriting.net/content/multimodal-composition-resources-for-teachers/" TargetMode="External"/><Relationship Id="rId2" Type="http://schemas.openxmlformats.org/officeDocument/2006/relationships/styles" Target="styles.xml"/><Relationship Id="rId16" Type="http://schemas.openxmlformats.org/officeDocument/2006/relationships/hyperlink" Target="http://jump.dwrl.utexas.edu/content/about" TargetMode="External"/><Relationship Id="rId1" Type="http://schemas.openxmlformats.org/officeDocument/2006/relationships/numbering" Target="numbering.xml"/><Relationship Id="rId6" Type="http://schemas.openxmlformats.org/officeDocument/2006/relationships/hyperlink" Target="http://www.ncte.org/library/NCTEFiles/Press/Yancey_final.pdf" TargetMode="External"/><Relationship Id="rId11" Type="http://schemas.openxmlformats.org/officeDocument/2006/relationships/hyperlink" Target="http://ten.fibreculturejournal.org/wp-content/dynmed/ball_moeller/index.html" TargetMode="External"/><Relationship Id="rId5" Type="http://schemas.openxmlformats.org/officeDocument/2006/relationships/hyperlink" Target="http://ccdigitalpress.org/dwae/" TargetMode="External"/><Relationship Id="rId15" Type="http://schemas.openxmlformats.org/officeDocument/2006/relationships/hyperlink" Target="http://www.digirhetorics.org/" TargetMode="External"/><Relationship Id="rId10" Type="http://schemas.openxmlformats.org/officeDocument/2006/relationships/hyperlink" Target="http://www2.bgsu.edu/departments/english/cc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airos.technorhetoric.net/" TargetMode="External"/><Relationship Id="rId14" Type="http://schemas.openxmlformats.org/officeDocument/2006/relationships/hyperlink" Target="http://webservices.itcs.umich.edu/mediawiki/DigitalRhetoricCollaborative/index.php/Teaching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Wood, Shane Alden</cp:lastModifiedBy>
  <cp:revision>2</cp:revision>
  <dcterms:created xsi:type="dcterms:W3CDTF">2015-12-08T21:30:00Z</dcterms:created>
  <dcterms:modified xsi:type="dcterms:W3CDTF">2015-12-08T21:30:00Z</dcterms:modified>
</cp:coreProperties>
</file>